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0E" w:rsidRDefault="0071160E" w:rsidP="0071160E">
      <w:pPr>
        <w:rPr>
          <w:rFonts w:eastAsiaTheme="minorHAnsi"/>
          <w:b/>
          <w:sz w:val="24"/>
          <w:szCs w:val="22"/>
        </w:rPr>
      </w:pPr>
      <w:r>
        <w:rPr>
          <w:rFonts w:eastAsiaTheme="minorHAnsi"/>
          <w:b/>
          <w:sz w:val="24"/>
          <w:szCs w:val="22"/>
        </w:rPr>
        <w:t>Southbank Centre presents the London premiere of</w:t>
      </w:r>
    </w:p>
    <w:p w:rsidR="0071160E" w:rsidRDefault="0071160E" w:rsidP="0071160E">
      <w:pPr>
        <w:rPr>
          <w:rFonts w:eastAsiaTheme="minorHAnsi"/>
          <w:b/>
          <w:szCs w:val="22"/>
        </w:rPr>
      </w:pPr>
    </w:p>
    <w:p w:rsidR="0071160E" w:rsidRDefault="0071160E" w:rsidP="0071160E">
      <w:pPr>
        <w:rPr>
          <w:rFonts w:eastAsiaTheme="minorHAnsi"/>
          <w:b/>
          <w:i/>
          <w:sz w:val="32"/>
          <w:szCs w:val="22"/>
        </w:rPr>
      </w:pPr>
      <w:r>
        <w:rPr>
          <w:rFonts w:eastAsiaTheme="minorHAnsi"/>
          <w:b/>
          <w:sz w:val="32"/>
          <w:szCs w:val="22"/>
        </w:rPr>
        <w:t xml:space="preserve">Shakespeare’s </w:t>
      </w:r>
      <w:r>
        <w:rPr>
          <w:rFonts w:eastAsiaTheme="minorHAnsi"/>
          <w:b/>
          <w:i/>
          <w:sz w:val="32"/>
          <w:szCs w:val="22"/>
        </w:rPr>
        <w:t>The Rape of Lucrece</w:t>
      </w:r>
    </w:p>
    <w:p w:rsidR="0071160E" w:rsidRDefault="0071160E" w:rsidP="0071160E">
      <w:pPr>
        <w:rPr>
          <w:rFonts w:eastAsiaTheme="minorHAnsi"/>
          <w:b/>
          <w:sz w:val="24"/>
          <w:szCs w:val="22"/>
        </w:rPr>
      </w:pPr>
      <w:r>
        <w:rPr>
          <w:rFonts w:eastAsiaTheme="minorHAnsi"/>
          <w:b/>
          <w:sz w:val="24"/>
          <w:szCs w:val="22"/>
        </w:rPr>
        <w:t>Performed by Camille O’Sullivan</w:t>
      </w:r>
    </w:p>
    <w:p w:rsidR="0071160E" w:rsidRDefault="0071160E" w:rsidP="0071160E">
      <w:pPr>
        <w:rPr>
          <w:rFonts w:eastAsiaTheme="minorHAnsi"/>
          <w:b/>
          <w:sz w:val="24"/>
          <w:szCs w:val="22"/>
        </w:rPr>
      </w:pPr>
      <w:r>
        <w:rPr>
          <w:rFonts w:eastAsiaTheme="minorHAnsi"/>
          <w:b/>
          <w:sz w:val="24"/>
          <w:szCs w:val="22"/>
        </w:rPr>
        <w:t>9 - 12 July 2014, Queen Elizabeth Hall</w:t>
      </w:r>
    </w:p>
    <w:p w:rsidR="0071160E" w:rsidRDefault="0071160E" w:rsidP="0071160E">
      <w:pPr>
        <w:rPr>
          <w:rFonts w:eastAsiaTheme="minorHAnsi"/>
          <w:b/>
          <w:szCs w:val="22"/>
        </w:rPr>
      </w:pPr>
    </w:p>
    <w:p w:rsidR="0071160E" w:rsidRDefault="0071160E" w:rsidP="0071160E">
      <w:pPr>
        <w:rPr>
          <w:rFonts w:eastAsiaTheme="minorHAnsi"/>
          <w:b/>
          <w:szCs w:val="22"/>
        </w:rPr>
      </w:pPr>
      <w:r>
        <w:rPr>
          <w:rFonts w:eastAsiaTheme="minorHAnsi"/>
          <w:b/>
          <w:szCs w:val="22"/>
        </w:rPr>
        <w:t>A Royal Shakespeare Company production</w:t>
      </w:r>
    </w:p>
    <w:p w:rsidR="00BF2C69" w:rsidRDefault="00BF2C69" w:rsidP="00323FD5">
      <w:pPr>
        <w:rPr>
          <w:rFonts w:eastAsiaTheme="minorHAnsi"/>
          <w:szCs w:val="22"/>
        </w:rPr>
      </w:pPr>
    </w:p>
    <w:p w:rsidR="00BF2C69" w:rsidRPr="000074B4" w:rsidRDefault="0072791D" w:rsidP="00BF2C69">
      <w:pPr>
        <w:rPr>
          <w:rFonts w:cs="Arial"/>
        </w:rPr>
      </w:pPr>
      <w:r w:rsidRPr="000074B4">
        <w:rPr>
          <w:rFonts w:cs="Arial"/>
        </w:rPr>
        <w:t>Shakespeare’s politically-charged, sexually provocative and violent thriller</w:t>
      </w:r>
      <w:r w:rsidRPr="000074B4">
        <w:rPr>
          <w:rFonts w:cs="Arial"/>
          <w:i/>
        </w:rPr>
        <w:t xml:space="preserve"> </w:t>
      </w:r>
      <w:r w:rsidR="00BF2C69" w:rsidRPr="000074B4">
        <w:rPr>
          <w:rFonts w:cs="Arial"/>
          <w:i/>
        </w:rPr>
        <w:t>The Rape of Lucrece</w:t>
      </w:r>
      <w:r w:rsidRPr="000074B4">
        <w:rPr>
          <w:rFonts w:cs="Arial"/>
          <w:i/>
        </w:rPr>
        <w:t xml:space="preserve"> </w:t>
      </w:r>
      <w:r w:rsidR="00BF2C69" w:rsidRPr="000074B4">
        <w:rPr>
          <w:rFonts w:cs="Arial"/>
        </w:rPr>
        <w:t xml:space="preserve">is brought to life </w:t>
      </w:r>
      <w:r w:rsidR="000074B4" w:rsidRPr="000074B4">
        <w:rPr>
          <w:rFonts w:cs="Arial"/>
        </w:rPr>
        <w:t xml:space="preserve">through storytelling and song </w:t>
      </w:r>
      <w:r w:rsidR="00BF2C69" w:rsidRPr="000074B4">
        <w:rPr>
          <w:rFonts w:cs="Arial"/>
        </w:rPr>
        <w:t xml:space="preserve">in the </w:t>
      </w:r>
      <w:r w:rsidR="0089353D" w:rsidRPr="000074B4">
        <w:rPr>
          <w:rFonts w:cs="Arial"/>
        </w:rPr>
        <w:t>hyp</w:t>
      </w:r>
      <w:bookmarkStart w:id="0" w:name="_GoBack"/>
      <w:bookmarkEnd w:id="0"/>
      <w:r w:rsidR="0089353D" w:rsidRPr="000074B4">
        <w:rPr>
          <w:rFonts w:cs="Arial"/>
        </w:rPr>
        <w:t xml:space="preserve">notic </w:t>
      </w:r>
      <w:r w:rsidR="00BF2C69" w:rsidRPr="000074B4">
        <w:rPr>
          <w:rFonts w:cs="Arial"/>
        </w:rPr>
        <w:t>hands of internationally-acclaimed performer and singer Camille O’Sullivan</w:t>
      </w:r>
      <w:r w:rsidR="000074B4" w:rsidRPr="000074B4">
        <w:rPr>
          <w:rFonts w:cs="Arial"/>
          <w:szCs w:val="22"/>
        </w:rPr>
        <w:t>.</w:t>
      </w:r>
      <w:r w:rsidR="00BF2C69" w:rsidRPr="000074B4">
        <w:rPr>
          <w:rFonts w:cs="Arial"/>
          <w:szCs w:val="22"/>
        </w:rPr>
        <w:t xml:space="preserve"> </w:t>
      </w:r>
      <w:r w:rsidR="00BF2C69" w:rsidRPr="000074B4">
        <w:rPr>
          <w:rFonts w:cs="Arial"/>
        </w:rPr>
        <w:t>The production</w:t>
      </w:r>
      <w:r w:rsidR="00453BD9" w:rsidRPr="000074B4">
        <w:rPr>
          <w:rFonts w:cs="Arial"/>
        </w:rPr>
        <w:t xml:space="preserve"> receives its London premiere at</w:t>
      </w:r>
      <w:r w:rsidR="00BF2C69" w:rsidRPr="000074B4">
        <w:rPr>
          <w:rFonts w:cs="Arial"/>
        </w:rPr>
        <w:t xml:space="preserve"> Southbank Centre</w:t>
      </w:r>
      <w:r w:rsidR="00453BD9" w:rsidRPr="000074B4">
        <w:rPr>
          <w:rFonts w:cs="Arial"/>
        </w:rPr>
        <w:t xml:space="preserve"> as</w:t>
      </w:r>
      <w:r w:rsidR="00BF2C69" w:rsidRPr="000074B4">
        <w:rPr>
          <w:rFonts w:cs="Arial"/>
        </w:rPr>
        <w:t xml:space="preserve"> part of Southbank Centre’s summer-long Festival of Love (</w:t>
      </w:r>
      <w:r w:rsidR="00C04E6C" w:rsidRPr="000074B4">
        <w:rPr>
          <w:rFonts w:cs="Arial"/>
        </w:rPr>
        <w:t>28 June – 31 August</w:t>
      </w:r>
      <w:r w:rsidR="00BF2C69" w:rsidRPr="000074B4">
        <w:rPr>
          <w:rFonts w:cs="Arial"/>
        </w:rPr>
        <w:t>).</w:t>
      </w:r>
    </w:p>
    <w:p w:rsidR="00BF2C69" w:rsidRPr="000074B4" w:rsidRDefault="00BF2C69" w:rsidP="00BF2C69">
      <w:pPr>
        <w:rPr>
          <w:rFonts w:cs="Arial"/>
        </w:rPr>
      </w:pPr>
    </w:p>
    <w:p w:rsidR="005763A0" w:rsidRPr="000074B4" w:rsidRDefault="0072791D" w:rsidP="00BF2C69">
      <w:pPr>
        <w:rPr>
          <w:rFonts w:cs="Arial"/>
        </w:rPr>
      </w:pPr>
      <w:r w:rsidRPr="000074B4">
        <w:rPr>
          <w:rFonts w:cs="Arial"/>
        </w:rPr>
        <w:t>The epic poem</w:t>
      </w:r>
      <w:r w:rsidR="005763A0" w:rsidRPr="000074B4">
        <w:rPr>
          <w:rFonts w:cs="Arial"/>
        </w:rPr>
        <w:t xml:space="preserve"> tells the story of Lucrece, </w:t>
      </w:r>
      <w:r w:rsidR="00BB17F0" w:rsidRPr="000074B4">
        <w:rPr>
          <w:rFonts w:cs="Arial"/>
        </w:rPr>
        <w:t xml:space="preserve">the chaste </w:t>
      </w:r>
      <w:r w:rsidR="005763A0" w:rsidRPr="000074B4">
        <w:rPr>
          <w:rFonts w:cs="Arial"/>
        </w:rPr>
        <w:t xml:space="preserve">wife of a Roman officer, who is raped by the King’s son Tarquin. </w:t>
      </w:r>
      <w:r w:rsidRPr="000074B4">
        <w:rPr>
          <w:rFonts w:cs="Arial"/>
        </w:rPr>
        <w:t>Through a mixtu</w:t>
      </w:r>
      <w:r w:rsidR="00BA64C9" w:rsidRPr="000074B4">
        <w:rPr>
          <w:rFonts w:cs="Arial"/>
        </w:rPr>
        <w:t xml:space="preserve">re of </w:t>
      </w:r>
      <w:r w:rsidR="0089353D" w:rsidRPr="000074B4">
        <w:rPr>
          <w:rFonts w:cs="Arial"/>
        </w:rPr>
        <w:t>spoken</w:t>
      </w:r>
      <w:r w:rsidR="00BA64C9" w:rsidRPr="000074B4">
        <w:rPr>
          <w:rFonts w:cs="Arial"/>
        </w:rPr>
        <w:t xml:space="preserve"> and </w:t>
      </w:r>
      <w:r w:rsidR="0089353D" w:rsidRPr="000074B4">
        <w:rPr>
          <w:rFonts w:cs="Arial"/>
        </w:rPr>
        <w:t>sung verse</w:t>
      </w:r>
      <w:r w:rsidRPr="000074B4">
        <w:rPr>
          <w:rFonts w:cs="Arial"/>
        </w:rPr>
        <w:t xml:space="preserve"> Camille inhabits the souls of both Tarquin and Lucrece, playing the part of both victim and abuser. </w:t>
      </w:r>
      <w:r w:rsidR="008806D1" w:rsidRPr="000074B4">
        <w:rPr>
          <w:rFonts w:cs="Arial"/>
          <w:szCs w:val="22"/>
          <w:lang w:val="en-US" w:eastAsia="en-GB"/>
        </w:rPr>
        <w:t>While narratin</w:t>
      </w:r>
      <w:r w:rsidR="000074B4" w:rsidRPr="000074B4">
        <w:rPr>
          <w:rFonts w:cs="Arial"/>
          <w:szCs w:val="22"/>
          <w:lang w:val="en-US" w:eastAsia="en-GB"/>
        </w:rPr>
        <w:t>g their fates, she delivers a</w:t>
      </w:r>
      <w:r w:rsidR="008806D1" w:rsidRPr="000074B4">
        <w:rPr>
          <w:rFonts w:cs="Arial"/>
          <w:szCs w:val="22"/>
          <w:lang w:val="en-US" w:eastAsia="en-GB"/>
        </w:rPr>
        <w:t xml:space="preserve"> range of human experience contained in this dark tale that is as beautiful as it is monstrous. </w:t>
      </w:r>
      <w:r w:rsidRPr="000074B4">
        <w:rPr>
          <w:rFonts w:cs="Arial"/>
          <w:szCs w:val="22"/>
        </w:rPr>
        <w:t xml:space="preserve">The </w:t>
      </w:r>
      <w:r w:rsidR="008806D1" w:rsidRPr="000074B4">
        <w:rPr>
          <w:rFonts w:cs="Arial"/>
        </w:rPr>
        <w:t xml:space="preserve">original </w:t>
      </w:r>
      <w:r w:rsidRPr="000074B4">
        <w:rPr>
          <w:rFonts w:cs="Arial"/>
        </w:rPr>
        <w:t xml:space="preserve">music is co-written by composer </w:t>
      </w:r>
      <w:r w:rsidR="00D82AE3" w:rsidRPr="000074B4">
        <w:rPr>
          <w:rFonts w:cs="Arial"/>
        </w:rPr>
        <w:t xml:space="preserve">Feargal Murray, who is </w:t>
      </w:r>
      <w:r w:rsidR="00B07509" w:rsidRPr="000074B4">
        <w:rPr>
          <w:rFonts w:cs="Arial"/>
        </w:rPr>
        <w:t xml:space="preserve">Camille’s </w:t>
      </w:r>
      <w:r w:rsidRPr="000074B4">
        <w:rPr>
          <w:rFonts w:cs="Arial"/>
        </w:rPr>
        <w:t xml:space="preserve">long-time collaborator </w:t>
      </w:r>
      <w:r w:rsidR="00D82AE3" w:rsidRPr="000074B4">
        <w:rPr>
          <w:rFonts w:cs="Arial"/>
        </w:rPr>
        <w:t xml:space="preserve">and accompanies </w:t>
      </w:r>
      <w:r w:rsidR="0089353D" w:rsidRPr="000074B4">
        <w:rPr>
          <w:rFonts w:cs="Arial"/>
        </w:rPr>
        <w:t>her</w:t>
      </w:r>
      <w:r w:rsidR="00D82AE3" w:rsidRPr="000074B4">
        <w:rPr>
          <w:rFonts w:cs="Arial"/>
        </w:rPr>
        <w:t xml:space="preserve"> on piano in the show. </w:t>
      </w:r>
      <w:r w:rsidR="00434D9D" w:rsidRPr="000074B4">
        <w:rPr>
          <w:rFonts w:cs="Arial"/>
        </w:rPr>
        <w:t>Elizabeth Freestone directs this Royal Shakespeare Company production.</w:t>
      </w:r>
    </w:p>
    <w:p w:rsidR="00D4407D" w:rsidRDefault="00D4407D" w:rsidP="00BF2C69">
      <w:pPr>
        <w:rPr>
          <w:rFonts w:cs="Arial"/>
        </w:rPr>
      </w:pPr>
    </w:p>
    <w:p w:rsidR="008872FE" w:rsidRDefault="008872FE" w:rsidP="008872FE">
      <w:pPr>
        <w:rPr>
          <w:rFonts w:cs="Arial"/>
        </w:rPr>
      </w:pPr>
      <w:r w:rsidRPr="00D0171D">
        <w:rPr>
          <w:rFonts w:cs="Arial"/>
        </w:rPr>
        <w:t>Talking about the production</w:t>
      </w:r>
      <w:r>
        <w:rPr>
          <w:rFonts w:cs="Arial"/>
        </w:rPr>
        <w:t>,</w:t>
      </w:r>
      <w:r w:rsidRPr="00D0171D">
        <w:rPr>
          <w:rFonts w:cs="Arial"/>
        </w:rPr>
        <w:t xml:space="preserve"> director Elizabeth Freestone says: </w:t>
      </w:r>
    </w:p>
    <w:p w:rsidR="008872FE" w:rsidRPr="00D0171D" w:rsidRDefault="008872FE" w:rsidP="008872FE">
      <w:pPr>
        <w:rPr>
          <w:rFonts w:cs="Arial"/>
        </w:rPr>
      </w:pPr>
      <w:r w:rsidRPr="00D0171D">
        <w:rPr>
          <w:rFonts w:cs="Arial"/>
        </w:rPr>
        <w:t xml:space="preserve">“I have always loved </w:t>
      </w:r>
      <w:r w:rsidRPr="00D0171D">
        <w:rPr>
          <w:rFonts w:cs="Arial"/>
          <w:i/>
        </w:rPr>
        <w:t>The Rape of Lucrece</w:t>
      </w:r>
      <w:r>
        <w:rPr>
          <w:rFonts w:cs="Arial"/>
        </w:rPr>
        <w:t xml:space="preserve">: </w:t>
      </w:r>
      <w:r w:rsidRPr="00D0171D">
        <w:rPr>
          <w:rFonts w:cs="Arial"/>
        </w:rPr>
        <w:t xml:space="preserve">it contains some of Shakespeare’s best writing.  When I happened to see Camille perform at the Edinburgh Festival </w:t>
      </w:r>
      <w:r>
        <w:rPr>
          <w:rFonts w:cs="Arial"/>
        </w:rPr>
        <w:t xml:space="preserve">in 2008, something </w:t>
      </w:r>
      <w:r w:rsidRPr="00D0171D">
        <w:rPr>
          <w:rFonts w:cs="Arial"/>
        </w:rPr>
        <w:t>just clicked.  I became convinced that her singing and narrative storytelling, which was dark, sexual, strange and political, would work with the poem.”</w:t>
      </w:r>
    </w:p>
    <w:p w:rsidR="008872FE" w:rsidRDefault="008872FE" w:rsidP="00BF2C69">
      <w:pPr>
        <w:rPr>
          <w:rFonts w:cs="Arial"/>
        </w:rPr>
      </w:pPr>
    </w:p>
    <w:p w:rsidR="00BF2C69" w:rsidRPr="000074B4" w:rsidRDefault="00570B92" w:rsidP="00BF2C69">
      <w:pPr>
        <w:rPr>
          <w:rFonts w:cs="Arial"/>
        </w:rPr>
      </w:pPr>
      <w:r>
        <w:rPr>
          <w:rFonts w:cs="Arial"/>
        </w:rPr>
        <w:t>T</w:t>
      </w:r>
      <w:r w:rsidR="005763A0" w:rsidRPr="00D0171D">
        <w:rPr>
          <w:rFonts w:cs="Arial"/>
        </w:rPr>
        <w:t>his rarely performed tragedy was a</w:t>
      </w:r>
      <w:r w:rsidR="005763A0">
        <w:rPr>
          <w:rFonts w:cs="Arial"/>
        </w:rPr>
        <w:t xml:space="preserve"> sell-out</w:t>
      </w:r>
      <w:r w:rsidR="005763A0" w:rsidRPr="00D0171D">
        <w:rPr>
          <w:rFonts w:cs="Arial"/>
        </w:rPr>
        <w:t xml:space="preserve"> hit at the Edinburgh International Festival</w:t>
      </w:r>
      <w:r w:rsidR="005763A0">
        <w:rPr>
          <w:rFonts w:cs="Arial"/>
        </w:rPr>
        <w:t xml:space="preserve"> 2012</w:t>
      </w:r>
      <w:r w:rsidR="005763A0" w:rsidRPr="00D0171D">
        <w:rPr>
          <w:rFonts w:cs="Arial"/>
        </w:rPr>
        <w:t xml:space="preserve">, </w:t>
      </w:r>
      <w:r w:rsidR="005763A0">
        <w:rPr>
          <w:rFonts w:cs="Arial"/>
        </w:rPr>
        <w:t xml:space="preserve">winning Camille the prestigious Bank of Scotland Herald Angel Award for Best Performance.  In 2013 the </w:t>
      </w:r>
      <w:r w:rsidR="005763A0" w:rsidRPr="000074B4">
        <w:rPr>
          <w:rFonts w:cs="Arial"/>
        </w:rPr>
        <w:t>production continued its critical success in Australia, as part of the Sydney Festival 2013 and also visited Melbourne</w:t>
      </w:r>
      <w:r w:rsidR="008806D1" w:rsidRPr="000074B4">
        <w:rPr>
          <w:rFonts w:cs="Arial"/>
        </w:rPr>
        <w:t>, Dublin Theatre Festival, Derry/Londonderry, The Hague and Brazil</w:t>
      </w:r>
      <w:r w:rsidR="000074B4">
        <w:rPr>
          <w:rFonts w:cs="Arial"/>
        </w:rPr>
        <w:t xml:space="preserve">. The show will also receive a special outing in Camille’s home town of Cork (5-7 June). </w:t>
      </w:r>
    </w:p>
    <w:p w:rsidR="008806D1" w:rsidRPr="008806D1" w:rsidRDefault="008806D1" w:rsidP="00BF2C69">
      <w:pPr>
        <w:rPr>
          <w:rFonts w:cs="Arial"/>
          <w:b/>
          <w:color w:val="FF0000"/>
          <w:szCs w:val="22"/>
        </w:rPr>
      </w:pPr>
    </w:p>
    <w:p w:rsidR="00C71F43" w:rsidRDefault="00BF2C69" w:rsidP="00323FD5">
      <w:pPr>
        <w:rPr>
          <w:rFonts w:eastAsiaTheme="minorHAnsi"/>
          <w:b/>
          <w:szCs w:val="22"/>
        </w:rPr>
      </w:pPr>
      <w:r w:rsidRPr="00BF2C69">
        <w:rPr>
          <w:rFonts w:eastAsiaTheme="minorHAnsi"/>
          <w:b/>
          <w:szCs w:val="22"/>
        </w:rPr>
        <w:t>Cast and Creative</w:t>
      </w:r>
      <w:r>
        <w:rPr>
          <w:rFonts w:eastAsiaTheme="minorHAnsi"/>
          <w:b/>
          <w:szCs w:val="22"/>
        </w:rPr>
        <w:t>s:</w:t>
      </w:r>
    </w:p>
    <w:p w:rsidR="00B63B82" w:rsidRDefault="00B63B82" w:rsidP="00323FD5">
      <w:pPr>
        <w:rPr>
          <w:rFonts w:eastAsiaTheme="minorHAnsi"/>
          <w:b/>
          <w:szCs w:val="22"/>
        </w:rPr>
      </w:pPr>
      <w:r w:rsidRPr="00BF2C69">
        <w:rPr>
          <w:rFonts w:cs="Arial"/>
          <w:szCs w:val="22"/>
        </w:rPr>
        <w:t>Adapted by Elizabeth Freestone, Feargal Murray and Camille O’Sullivan</w:t>
      </w:r>
    </w:p>
    <w:p w:rsidR="00570B92" w:rsidRPr="00BF2C69" w:rsidRDefault="00570B92" w:rsidP="00323FD5">
      <w:pPr>
        <w:rPr>
          <w:rFonts w:eastAsiaTheme="minorHAnsi"/>
          <w:b/>
          <w:szCs w:val="22"/>
        </w:rPr>
      </w:pPr>
      <w:r w:rsidRPr="00BF2C69">
        <w:rPr>
          <w:rFonts w:cs="Arial"/>
          <w:szCs w:val="22"/>
        </w:rPr>
        <w:t>Performed by Camille O’Sullivan, accompanied by Feargal Murray on piano</w:t>
      </w:r>
    </w:p>
    <w:p w:rsidR="00BF2C69" w:rsidRPr="00BF2C69" w:rsidRDefault="00BF2C69" w:rsidP="00BF2C69">
      <w:pPr>
        <w:rPr>
          <w:rFonts w:cs="Arial"/>
          <w:szCs w:val="22"/>
        </w:rPr>
      </w:pPr>
      <w:r w:rsidRPr="00BF2C69">
        <w:rPr>
          <w:rFonts w:cs="Arial"/>
          <w:szCs w:val="22"/>
        </w:rPr>
        <w:t>Directed by Elizabeth Freestone</w:t>
      </w:r>
      <w:r w:rsidRPr="00BF2C69">
        <w:rPr>
          <w:rFonts w:cs="Arial"/>
          <w:szCs w:val="22"/>
        </w:rPr>
        <w:br/>
        <w:t>Original music and songs by Feargal Murray and Camille O’Sullivan</w:t>
      </w:r>
    </w:p>
    <w:p w:rsidR="00BF2C69" w:rsidRPr="00BF2C69" w:rsidRDefault="00BF2C69" w:rsidP="00BF2C69">
      <w:pPr>
        <w:rPr>
          <w:rFonts w:cs="Arial"/>
          <w:szCs w:val="22"/>
        </w:rPr>
      </w:pPr>
      <w:r w:rsidRPr="00BF2C69">
        <w:rPr>
          <w:rFonts w:cs="Arial"/>
          <w:szCs w:val="22"/>
        </w:rPr>
        <w:t>Design by Lily Arnold</w:t>
      </w:r>
    </w:p>
    <w:p w:rsidR="00BF2C69" w:rsidRPr="00BF2C69" w:rsidRDefault="00BF2C69" w:rsidP="00BF2C69">
      <w:pPr>
        <w:rPr>
          <w:rFonts w:cs="Arial"/>
          <w:szCs w:val="22"/>
        </w:rPr>
      </w:pPr>
      <w:r w:rsidRPr="00BF2C69">
        <w:rPr>
          <w:rFonts w:cs="Arial"/>
          <w:szCs w:val="22"/>
        </w:rPr>
        <w:t xml:space="preserve">Lighting by Vince Herbert </w:t>
      </w:r>
    </w:p>
    <w:p w:rsidR="00BF2C69" w:rsidRPr="00BF2C69" w:rsidRDefault="00BF2C69" w:rsidP="00BF2C69">
      <w:pPr>
        <w:rPr>
          <w:rFonts w:cs="Arial"/>
          <w:szCs w:val="22"/>
        </w:rPr>
      </w:pPr>
      <w:r w:rsidRPr="00BF2C69">
        <w:rPr>
          <w:rFonts w:cs="Arial"/>
          <w:szCs w:val="22"/>
        </w:rPr>
        <w:t>Sound by Claire Windsor</w:t>
      </w:r>
    </w:p>
    <w:p w:rsidR="00BF2C69" w:rsidRPr="00BF2C69" w:rsidRDefault="00BF2C69" w:rsidP="00BF2C69">
      <w:pPr>
        <w:rPr>
          <w:rFonts w:cs="Arial"/>
          <w:szCs w:val="22"/>
        </w:rPr>
      </w:pPr>
      <w:r w:rsidRPr="00BF2C69">
        <w:rPr>
          <w:rFonts w:cs="Arial"/>
          <w:i/>
          <w:szCs w:val="22"/>
        </w:rPr>
        <w:t>The Rape of Lucrece</w:t>
      </w:r>
      <w:r w:rsidRPr="00BF2C69">
        <w:rPr>
          <w:rFonts w:cs="Arial"/>
          <w:szCs w:val="22"/>
        </w:rPr>
        <w:t xml:space="preserve"> was developed by RSC Studio.</w:t>
      </w:r>
    </w:p>
    <w:p w:rsidR="00C71F43" w:rsidRDefault="00C71F43" w:rsidP="00323FD5">
      <w:pPr>
        <w:rPr>
          <w:rFonts w:eastAsiaTheme="minorHAnsi"/>
          <w:szCs w:val="22"/>
        </w:rPr>
      </w:pPr>
    </w:p>
    <w:p w:rsidR="00C71F43" w:rsidRDefault="00C71F43" w:rsidP="00323FD5">
      <w:pPr>
        <w:rPr>
          <w:rFonts w:eastAsiaTheme="minorHAnsi"/>
          <w:b/>
          <w:szCs w:val="22"/>
        </w:rPr>
      </w:pPr>
      <w:r w:rsidRPr="00C71F43">
        <w:rPr>
          <w:rFonts w:eastAsiaTheme="minorHAnsi"/>
          <w:b/>
          <w:szCs w:val="22"/>
        </w:rPr>
        <w:t>Listings information</w:t>
      </w:r>
      <w:r w:rsidR="00BF2C69">
        <w:rPr>
          <w:rFonts w:eastAsiaTheme="minorHAnsi"/>
          <w:b/>
          <w:szCs w:val="22"/>
        </w:rPr>
        <w:t>:</w:t>
      </w:r>
    </w:p>
    <w:p w:rsidR="00BF2C69" w:rsidRDefault="00DF5AFC" w:rsidP="00323FD5">
      <w:pPr>
        <w:rPr>
          <w:rFonts w:eastAsiaTheme="minorHAnsi"/>
          <w:szCs w:val="22"/>
        </w:rPr>
      </w:pPr>
      <w:r>
        <w:rPr>
          <w:rFonts w:eastAsiaTheme="minorHAnsi"/>
          <w:szCs w:val="22"/>
        </w:rPr>
        <w:t xml:space="preserve">Shakespeare’s </w:t>
      </w:r>
      <w:r w:rsidR="00C53A3A">
        <w:rPr>
          <w:rFonts w:eastAsiaTheme="minorHAnsi"/>
          <w:szCs w:val="22"/>
        </w:rPr>
        <w:t>The Rape of Lucrece</w:t>
      </w:r>
    </w:p>
    <w:p w:rsidR="00DF5AFC" w:rsidRDefault="00DF5AFC" w:rsidP="00323FD5">
      <w:pPr>
        <w:rPr>
          <w:rFonts w:eastAsiaTheme="minorHAnsi"/>
          <w:szCs w:val="22"/>
        </w:rPr>
      </w:pPr>
      <w:r>
        <w:rPr>
          <w:rFonts w:eastAsiaTheme="minorHAnsi"/>
          <w:szCs w:val="22"/>
        </w:rPr>
        <w:t>Performed by Camille O’Sullivan</w:t>
      </w:r>
    </w:p>
    <w:p w:rsidR="00C53A3A" w:rsidRDefault="00C53A3A" w:rsidP="00323FD5">
      <w:pPr>
        <w:rPr>
          <w:rFonts w:eastAsiaTheme="minorHAnsi"/>
          <w:szCs w:val="22"/>
        </w:rPr>
      </w:pPr>
      <w:r>
        <w:rPr>
          <w:rFonts w:eastAsiaTheme="minorHAnsi"/>
          <w:szCs w:val="22"/>
        </w:rPr>
        <w:t>Wednesday 9 – Saturday 12</w:t>
      </w:r>
      <w:r>
        <w:rPr>
          <w:rFonts w:eastAsiaTheme="minorHAnsi"/>
          <w:szCs w:val="22"/>
          <w:vertAlign w:val="superscript"/>
        </w:rPr>
        <w:t xml:space="preserve"> </w:t>
      </w:r>
      <w:r>
        <w:rPr>
          <w:rFonts w:eastAsiaTheme="minorHAnsi"/>
          <w:szCs w:val="22"/>
        </w:rPr>
        <w:t>July, 7.30pm</w:t>
      </w:r>
    </w:p>
    <w:p w:rsidR="00C53A3A" w:rsidRDefault="00C53A3A" w:rsidP="00323FD5">
      <w:pPr>
        <w:rPr>
          <w:rFonts w:eastAsiaTheme="minorHAnsi"/>
          <w:szCs w:val="22"/>
        </w:rPr>
      </w:pPr>
      <w:r>
        <w:rPr>
          <w:rFonts w:eastAsiaTheme="minorHAnsi"/>
          <w:szCs w:val="22"/>
        </w:rPr>
        <w:t>Queen Elizabeth Hall</w:t>
      </w:r>
    </w:p>
    <w:p w:rsidR="00C53A3A" w:rsidRDefault="00C53A3A" w:rsidP="00323FD5">
      <w:pPr>
        <w:rPr>
          <w:rFonts w:eastAsiaTheme="minorHAnsi"/>
          <w:szCs w:val="22"/>
        </w:rPr>
      </w:pPr>
      <w:r w:rsidRPr="00C53A3A">
        <w:rPr>
          <w:rFonts w:eastAsiaTheme="minorHAnsi"/>
          <w:szCs w:val="22"/>
        </w:rPr>
        <w:t>£27.50</w:t>
      </w:r>
      <w:r>
        <w:rPr>
          <w:rFonts w:eastAsiaTheme="minorHAnsi"/>
          <w:szCs w:val="22"/>
        </w:rPr>
        <w:t>,</w:t>
      </w:r>
      <w:r w:rsidRPr="00C53A3A">
        <w:rPr>
          <w:rFonts w:eastAsiaTheme="minorHAnsi"/>
          <w:szCs w:val="22"/>
        </w:rPr>
        <w:t xml:space="preserve"> £20.00</w:t>
      </w:r>
    </w:p>
    <w:p w:rsidR="00C53A3A" w:rsidRDefault="00631CA8" w:rsidP="00323FD5">
      <w:pPr>
        <w:rPr>
          <w:rFonts w:eastAsiaTheme="minorHAnsi"/>
          <w:szCs w:val="22"/>
        </w:rPr>
      </w:pPr>
      <w:hyperlink r:id="rId8" w:history="1">
        <w:r w:rsidR="00C53A3A" w:rsidRPr="00866C06">
          <w:rPr>
            <w:rStyle w:val="Hyperlink"/>
            <w:rFonts w:eastAsiaTheme="minorHAnsi"/>
            <w:szCs w:val="22"/>
          </w:rPr>
          <w:t>www.southbankcentre.co.uk</w:t>
        </w:r>
      </w:hyperlink>
    </w:p>
    <w:p w:rsidR="00F55986" w:rsidRPr="00092B13" w:rsidRDefault="00F55986" w:rsidP="00F55986">
      <w:pPr>
        <w:pStyle w:val="PlainText"/>
        <w:jc w:val="both"/>
        <w:rPr>
          <w:rFonts w:ascii="Arial" w:hAnsi="Arial"/>
          <w:sz w:val="22"/>
          <w:szCs w:val="22"/>
        </w:rPr>
      </w:pPr>
      <w:r w:rsidRPr="00092B13">
        <w:rPr>
          <w:rFonts w:ascii="Arial" w:hAnsi="Arial"/>
          <w:sz w:val="22"/>
          <w:szCs w:val="22"/>
        </w:rPr>
        <w:t xml:space="preserve">0844 847 9910 </w:t>
      </w:r>
    </w:p>
    <w:p w:rsidR="00C53A3A" w:rsidRPr="00C53A3A" w:rsidRDefault="00C53A3A" w:rsidP="00323FD5">
      <w:pPr>
        <w:rPr>
          <w:rFonts w:eastAsiaTheme="minorHAnsi"/>
          <w:szCs w:val="22"/>
        </w:rPr>
      </w:pPr>
    </w:p>
    <w:p w:rsidR="00C71F43" w:rsidRDefault="00C71F43" w:rsidP="00323FD5">
      <w:pPr>
        <w:rPr>
          <w:rFonts w:eastAsiaTheme="minorHAnsi"/>
          <w:szCs w:val="22"/>
        </w:rPr>
      </w:pPr>
    </w:p>
    <w:p w:rsidR="00C71F43" w:rsidRDefault="00C71F43" w:rsidP="00323FD5">
      <w:pPr>
        <w:rPr>
          <w:rFonts w:eastAsiaTheme="minorHAnsi"/>
          <w:b/>
          <w:szCs w:val="22"/>
        </w:rPr>
      </w:pPr>
      <w:r w:rsidRPr="00C71F43">
        <w:rPr>
          <w:rFonts w:eastAsiaTheme="minorHAnsi"/>
          <w:b/>
          <w:szCs w:val="22"/>
        </w:rPr>
        <w:t>Notes to Editors</w:t>
      </w:r>
    </w:p>
    <w:p w:rsidR="00C71F43" w:rsidRPr="00457ED0" w:rsidRDefault="00C71F43" w:rsidP="00F55986">
      <w:pPr>
        <w:spacing w:line="240" w:lineRule="auto"/>
        <w:rPr>
          <w:rFonts w:eastAsiaTheme="minorHAnsi"/>
          <w:b/>
          <w:szCs w:val="22"/>
        </w:rPr>
      </w:pPr>
      <w:r w:rsidRPr="00457ED0">
        <w:rPr>
          <w:rFonts w:eastAsiaTheme="minorHAnsi"/>
          <w:b/>
          <w:szCs w:val="22"/>
        </w:rPr>
        <w:t>About Southbank Centre</w:t>
      </w:r>
    </w:p>
    <w:p w:rsidR="00457ED0" w:rsidRPr="00C4711E" w:rsidRDefault="00457ED0" w:rsidP="00F55986">
      <w:pPr>
        <w:pStyle w:val="PlainText"/>
        <w:rPr>
          <w:rFonts w:ascii="Arial" w:hAnsi="Arial"/>
          <w:b/>
          <w:sz w:val="22"/>
          <w:szCs w:val="22"/>
          <w:lang w:val="en-GB"/>
        </w:rPr>
      </w:pPr>
      <w:r w:rsidRPr="00457ED0">
        <w:rPr>
          <w:rFonts w:ascii="Arial" w:hAnsi="Arial"/>
          <w:sz w:val="22"/>
          <w:szCs w:val="22"/>
          <w:lang w:val="en-GB"/>
        </w:rPr>
        <w:t>Southbank Centre</w:t>
      </w:r>
      <w:r w:rsidRPr="00C4711E">
        <w:rPr>
          <w:rFonts w:ascii="Arial" w:hAnsi="Arial"/>
          <w:b/>
          <w:sz w:val="22"/>
          <w:szCs w:val="22"/>
          <w:lang w:val="en-GB"/>
        </w:rPr>
        <w:t xml:space="preserve"> </w:t>
      </w:r>
      <w:r w:rsidRPr="00C4711E">
        <w:rPr>
          <w:rFonts w:ascii="Arial" w:hAnsi="Arial"/>
          <w:sz w:val="22"/>
          <w:szCs w:val="22"/>
        </w:rPr>
        <w:t xml:space="preserve">is the UK’s largest arts centre, occupying a 21-acre site that sits in the midst of London’s most vibrant cultural quarter on the South Bank of the Thames. The site has an extraordinary creative and architectural history stretching back to the 1951 </w:t>
      </w:r>
      <w:r w:rsidRPr="00C4711E">
        <w:rPr>
          <w:rFonts w:ascii="Arial" w:hAnsi="Arial"/>
          <w:i/>
          <w:sz w:val="22"/>
          <w:szCs w:val="22"/>
        </w:rPr>
        <w:t>Festival of Britain</w:t>
      </w:r>
      <w:r w:rsidRPr="00C4711E">
        <w:rPr>
          <w:rFonts w:ascii="Arial" w:hAnsi="Arial"/>
          <w:sz w:val="22"/>
          <w:szCs w:val="22"/>
        </w:rPr>
        <w:t xml:space="preserve">. Southbank Centre is home to the Royal Festival Hall, Queen Elizabeth Hall, Purcell Room and the Hayward Gallery as well as The Saison Poetry Library and the Arts Council Collection. </w:t>
      </w:r>
      <w:r w:rsidRPr="00C4711E">
        <w:rPr>
          <w:rFonts w:ascii="Arial" w:hAnsi="Arial"/>
          <w:sz w:val="22"/>
          <w:szCs w:val="22"/>
          <w:lang w:val="en-GB"/>
        </w:rPr>
        <w:t xml:space="preserve">For further information please visit </w:t>
      </w:r>
      <w:hyperlink r:id="rId9" w:history="1">
        <w:r w:rsidRPr="00C4711E">
          <w:rPr>
            <w:rStyle w:val="Hyperlink"/>
            <w:rFonts w:ascii="Arial" w:hAnsi="Arial"/>
            <w:color w:val="auto"/>
            <w:sz w:val="22"/>
            <w:szCs w:val="22"/>
            <w:lang w:val="en-GB"/>
          </w:rPr>
          <w:t>www.southbankcentre.co.uk</w:t>
        </w:r>
      </w:hyperlink>
    </w:p>
    <w:p w:rsidR="00C71F43" w:rsidRDefault="00C71F43" w:rsidP="00F55986">
      <w:pPr>
        <w:spacing w:line="240" w:lineRule="auto"/>
        <w:rPr>
          <w:rFonts w:eastAsiaTheme="minorHAnsi"/>
          <w:szCs w:val="22"/>
        </w:rPr>
      </w:pPr>
    </w:p>
    <w:p w:rsidR="00C04E6C" w:rsidRDefault="00C04E6C" w:rsidP="00F55986">
      <w:pPr>
        <w:spacing w:line="240" w:lineRule="auto"/>
        <w:rPr>
          <w:color w:val="1F497D"/>
          <w:lang w:val="en-US"/>
        </w:rPr>
      </w:pPr>
      <w:r>
        <w:rPr>
          <w:b/>
          <w:bCs/>
          <w:lang w:val="en-US"/>
        </w:rPr>
        <w:t>Festival of Love at Southbank Centre</w:t>
      </w:r>
      <w:r>
        <w:rPr>
          <w:lang w:val="en-US"/>
        </w:rPr>
        <w:t xml:space="preserve"> </w:t>
      </w:r>
    </w:p>
    <w:p w:rsidR="00C04E6C" w:rsidRDefault="00C04E6C" w:rsidP="00F55986">
      <w:pPr>
        <w:spacing w:line="240" w:lineRule="auto"/>
        <w:rPr>
          <w:lang w:val="en-US"/>
        </w:rPr>
      </w:pPr>
      <w:r>
        <w:rPr>
          <w:lang w:val="en-US"/>
        </w:rPr>
        <w:t xml:space="preserve">Southbank Centre’s summer 2014 festival is dedicated to the theme of love. Hundreds of artists, communities and partners will participate in creating a festival that will explore the many different facets of human love – from romantic love and the breakdown of relationships, to the harmony (or disharmony) between nations and the concept of memorials. The festival runs from 28 June to 31 August, with a taster weekend from Friday 30 May to Sunday 1 June. Featuring a wide-ranging programme of themed weekends, performances, talks, outdoor art installations and urban greenery across the site, one of the highlights, in celebration of the Marriage (Same Sex Couples) Act becoming law in England and Wales this March, will be the mass wedding event for opposite sex and same-sex couples on the finale festival weekend (30 and 31 August). </w:t>
      </w:r>
    </w:p>
    <w:p w:rsidR="00C71F43" w:rsidRDefault="00C71F43" w:rsidP="00F55986">
      <w:pPr>
        <w:spacing w:line="240" w:lineRule="auto"/>
        <w:rPr>
          <w:rFonts w:eastAsiaTheme="minorHAnsi"/>
          <w:szCs w:val="22"/>
        </w:rPr>
      </w:pPr>
    </w:p>
    <w:p w:rsidR="00BF2C69" w:rsidRPr="00BF2C69" w:rsidRDefault="00C71F43" w:rsidP="00F55986">
      <w:pPr>
        <w:spacing w:line="240" w:lineRule="auto"/>
        <w:rPr>
          <w:rFonts w:eastAsiaTheme="minorHAnsi"/>
          <w:b/>
          <w:szCs w:val="22"/>
        </w:rPr>
      </w:pPr>
      <w:r w:rsidRPr="00BF2C69">
        <w:rPr>
          <w:rFonts w:eastAsiaTheme="minorHAnsi"/>
          <w:b/>
          <w:szCs w:val="22"/>
        </w:rPr>
        <w:t>About Royal Shakespeare Company</w:t>
      </w:r>
      <w:r w:rsidR="00BF2C69" w:rsidRPr="00BF2C69">
        <w:rPr>
          <w:rFonts w:eastAsiaTheme="minorHAnsi"/>
          <w:b/>
          <w:szCs w:val="22"/>
        </w:rPr>
        <w:t xml:space="preserve"> </w:t>
      </w:r>
    </w:p>
    <w:p w:rsidR="00BF2C69" w:rsidRPr="00F55986" w:rsidRDefault="00BF2C69" w:rsidP="00F55986">
      <w:pPr>
        <w:spacing w:line="240" w:lineRule="auto"/>
        <w:rPr>
          <w:rFonts w:eastAsiaTheme="minorHAnsi"/>
          <w:szCs w:val="22"/>
        </w:rPr>
      </w:pPr>
      <w:r w:rsidRPr="00F55986">
        <w:rPr>
          <w:rFonts w:cs="Arial"/>
          <w:szCs w:val="22"/>
        </w:rPr>
        <w:t xml:space="preserve">Our job is to connect and help others connect with Shakespeare and produce bold, ambitious work with living writers, actors and artists.  We are an ensemble company so everyone here, from directors, writers and actors to production, technical and administrative staff, has a part to play in creating distinctive theatre. </w:t>
      </w:r>
      <w:r w:rsidRPr="00F55986">
        <w:rPr>
          <w:rFonts w:cs="Arial"/>
          <w:szCs w:val="22"/>
        </w:rPr>
        <w:br/>
      </w:r>
      <w:r w:rsidRPr="00F55986">
        <w:rPr>
          <w:rFonts w:cs="Arial"/>
          <w:szCs w:val="22"/>
        </w:rPr>
        <w:br/>
        <w:t>We believe in taking risks and pushing creative boundaries - finding new ways of doing things and learning through action. Our audiences are at the heart of all we do and we want to challenge, inspire and involve them.</w:t>
      </w:r>
    </w:p>
    <w:p w:rsidR="00BF2C69" w:rsidRPr="00F55986" w:rsidRDefault="00BF2C69" w:rsidP="00F55986">
      <w:pPr>
        <w:pStyle w:val="NormalWeb"/>
        <w:rPr>
          <w:rFonts w:ascii="Arial" w:hAnsi="Arial" w:cs="Arial"/>
          <w:sz w:val="22"/>
          <w:szCs w:val="22"/>
        </w:rPr>
      </w:pPr>
      <w:r w:rsidRPr="00F55986">
        <w:rPr>
          <w:rFonts w:ascii="Arial" w:hAnsi="Arial" w:cs="Arial"/>
          <w:sz w:val="22"/>
          <w:szCs w:val="22"/>
        </w:rPr>
        <w:t>Our home is in Stratford-upon-Avon and in 2010 we reopened the Royal Shakespeare and Swan theatres after a £112.8m transformation to bring actors and audiences closer together. We play regularly in London, Newcastle upon Tyne and on tour across the UK and the world.</w:t>
      </w:r>
      <w:r w:rsidRPr="00F55986">
        <w:rPr>
          <w:rFonts w:ascii="Arial" w:hAnsi="Arial" w:cs="Arial"/>
          <w:sz w:val="22"/>
          <w:szCs w:val="22"/>
        </w:rPr>
        <w:br/>
      </w:r>
      <w:r w:rsidRPr="00F55986">
        <w:rPr>
          <w:rFonts w:ascii="Arial" w:hAnsi="Arial" w:cs="Arial"/>
          <w:sz w:val="22"/>
          <w:szCs w:val="22"/>
        </w:rPr>
        <w:br/>
        <w:t xml:space="preserve">As well as the plays of Shakespeare and his contemporaries, we produce new work from living artists and develop creative links with theatre-makers from around the world. </w:t>
      </w:r>
      <w:r w:rsidRPr="00F55986">
        <w:rPr>
          <w:rFonts w:ascii="Arial" w:hAnsi="Arial" w:cs="Arial"/>
          <w:sz w:val="22"/>
          <w:szCs w:val="22"/>
        </w:rPr>
        <w:br/>
      </w:r>
      <w:r w:rsidRPr="00F55986">
        <w:rPr>
          <w:rFonts w:ascii="Arial" w:hAnsi="Arial" w:cs="Arial"/>
          <w:sz w:val="22"/>
          <w:szCs w:val="22"/>
        </w:rPr>
        <w:br/>
        <w:t>We work with teachers to inspire a life-long love of Shakespeare in young people and run events for everyone to explore and participate in our work.</w:t>
      </w:r>
    </w:p>
    <w:p w:rsidR="00BF2C69" w:rsidRPr="00F55986" w:rsidRDefault="00BF2C69" w:rsidP="00F55986">
      <w:pPr>
        <w:pStyle w:val="NormalWeb"/>
        <w:rPr>
          <w:rFonts w:ascii="Arial" w:hAnsi="Arial" w:cs="Arial"/>
          <w:sz w:val="22"/>
          <w:szCs w:val="22"/>
        </w:rPr>
      </w:pPr>
      <w:r w:rsidRPr="00F55986">
        <w:rPr>
          <w:rFonts w:ascii="Arial" w:hAnsi="Arial" w:cs="Arial"/>
          <w:sz w:val="22"/>
          <w:szCs w:val="22"/>
        </w:rPr>
        <w:t>During 2012 we produced the World Shakespeare Festival as part of the Cultural Olympiad.</w:t>
      </w:r>
    </w:p>
    <w:p w:rsidR="00BF2C69" w:rsidRPr="00F55986" w:rsidRDefault="00BF2C69" w:rsidP="00F55986">
      <w:pPr>
        <w:pStyle w:val="NormalWeb"/>
        <w:rPr>
          <w:rFonts w:ascii="Arial" w:hAnsi="Arial" w:cs="Arial"/>
          <w:sz w:val="22"/>
          <w:szCs w:val="22"/>
        </w:rPr>
      </w:pPr>
      <w:r w:rsidRPr="00F55986">
        <w:rPr>
          <w:rFonts w:ascii="Arial" w:hAnsi="Arial" w:cs="Arial"/>
          <w:sz w:val="22"/>
          <w:szCs w:val="22"/>
        </w:rPr>
        <w:t xml:space="preserve">The new RSC Studio was formed in 2008.  It is designed to support artists in the early development of work.  </w:t>
      </w:r>
      <w:r w:rsidRPr="00F55986">
        <w:rPr>
          <w:rFonts w:ascii="Arial" w:hAnsi="Arial" w:cs="Arial"/>
          <w:i/>
          <w:sz w:val="22"/>
          <w:szCs w:val="22"/>
        </w:rPr>
        <w:t>The Rape of Lucrece</w:t>
      </w:r>
      <w:r w:rsidRPr="00F55986">
        <w:rPr>
          <w:rFonts w:ascii="Arial" w:hAnsi="Arial" w:cs="Arial"/>
          <w:sz w:val="22"/>
          <w:szCs w:val="22"/>
        </w:rPr>
        <w:t xml:space="preserve"> was the first piece of work originating from the new RSC Studio programme to be seen by the public.</w:t>
      </w:r>
    </w:p>
    <w:p w:rsidR="00F55986" w:rsidRDefault="00F55986" w:rsidP="00F55986">
      <w:pPr>
        <w:spacing w:line="240" w:lineRule="auto"/>
        <w:rPr>
          <w:rFonts w:eastAsiaTheme="minorHAnsi"/>
          <w:b/>
          <w:szCs w:val="22"/>
        </w:rPr>
      </w:pPr>
      <w:r>
        <w:rPr>
          <w:rFonts w:eastAsiaTheme="minorHAnsi"/>
          <w:b/>
          <w:szCs w:val="22"/>
        </w:rPr>
        <w:t>Camille O’Sullivan</w:t>
      </w:r>
    </w:p>
    <w:p w:rsidR="00F55986" w:rsidRPr="00C84753" w:rsidRDefault="00F55986" w:rsidP="00F55986">
      <w:pPr>
        <w:spacing w:line="240" w:lineRule="auto"/>
        <w:rPr>
          <w:rFonts w:cs="Arial"/>
        </w:rPr>
      </w:pPr>
      <w:r w:rsidRPr="00C84753">
        <w:rPr>
          <w:rFonts w:cs="Arial"/>
        </w:rPr>
        <w:t xml:space="preserve">Born in London, Camille was raised in Cork, Ireland to a French mother and Irish father.  </w:t>
      </w:r>
      <w:r w:rsidRPr="00C84753">
        <w:rPr>
          <w:rFonts w:eastAsia="MS Mincho" w:cs="Arial"/>
          <w:lang w:val="en-US"/>
        </w:rPr>
        <w:t>Previously an award winning architect and portrait painter</w:t>
      </w:r>
      <w:r w:rsidRPr="00C84753">
        <w:rPr>
          <w:rFonts w:cs="Arial"/>
        </w:rPr>
        <w:t xml:space="preserve">, she now has a formidable international reputation for her interpretations of the narrative songs of Nick Cave, Jacques Brel, David Bowie and Tom Waits. </w:t>
      </w:r>
    </w:p>
    <w:p w:rsidR="00F55986" w:rsidRPr="00C84753" w:rsidRDefault="00F55986" w:rsidP="00F55986">
      <w:pPr>
        <w:spacing w:line="240" w:lineRule="auto"/>
        <w:rPr>
          <w:rFonts w:cs="Arial"/>
        </w:rPr>
      </w:pPr>
      <w:r w:rsidRPr="00C84753">
        <w:rPr>
          <w:rFonts w:cs="Arial"/>
        </w:rPr>
        <w:t>Chameleon like on stage, her solo shows include the Sydney Opera House, London’s Roya</w:t>
      </w:r>
      <w:r>
        <w:rPr>
          <w:rFonts w:cs="Arial"/>
        </w:rPr>
        <w:t xml:space="preserve">l Festival Hall, The Roundhouse and the Apollo Theatre.  </w:t>
      </w:r>
      <w:r w:rsidRPr="00C84753">
        <w:rPr>
          <w:rFonts w:cs="Arial"/>
        </w:rPr>
        <w:t xml:space="preserve">She’s guested on </w:t>
      </w:r>
      <w:r>
        <w:rPr>
          <w:rFonts w:cs="Arial"/>
        </w:rPr>
        <w:t xml:space="preserve">the BBC’s </w:t>
      </w:r>
      <w:r w:rsidRPr="007E2EC3">
        <w:rPr>
          <w:rFonts w:cs="Arial"/>
          <w:i/>
        </w:rPr>
        <w:t>Later with Jools Holland</w:t>
      </w:r>
      <w:r>
        <w:rPr>
          <w:rFonts w:cs="Arial"/>
        </w:rPr>
        <w:t>, and has supported</w:t>
      </w:r>
      <w:r w:rsidRPr="00C84753">
        <w:rPr>
          <w:rFonts w:cs="Arial"/>
        </w:rPr>
        <w:t xml:space="preserve"> him at the Royal Albert Hall.</w:t>
      </w:r>
      <w:r>
        <w:rPr>
          <w:rFonts w:cs="Arial"/>
        </w:rPr>
        <w:t xml:space="preserve">  </w:t>
      </w:r>
      <w:r w:rsidRPr="00C84753">
        <w:rPr>
          <w:rFonts w:cs="Arial"/>
        </w:rPr>
        <w:t>An original member of La Clique (Olivier Award 2010),</w:t>
      </w:r>
      <w:r>
        <w:rPr>
          <w:rFonts w:cs="Arial"/>
        </w:rPr>
        <w:t xml:space="preserve"> s</w:t>
      </w:r>
      <w:r w:rsidRPr="00C84753">
        <w:rPr>
          <w:rFonts w:cs="Arial"/>
        </w:rPr>
        <w:t xml:space="preserve">he’s performed with Todd </w:t>
      </w:r>
      <w:r>
        <w:rPr>
          <w:rFonts w:cs="Arial"/>
        </w:rPr>
        <w:t xml:space="preserve">Rundgren, Tim Robbins and Shane McGowan (London 02), </w:t>
      </w:r>
      <w:r w:rsidRPr="00C84753">
        <w:rPr>
          <w:rFonts w:cs="Arial"/>
        </w:rPr>
        <w:t>and</w:t>
      </w:r>
      <w:r>
        <w:rPr>
          <w:rFonts w:cs="Arial"/>
        </w:rPr>
        <w:t xml:space="preserve"> appeared</w:t>
      </w:r>
      <w:r w:rsidRPr="00C84753">
        <w:rPr>
          <w:rFonts w:cs="Arial"/>
        </w:rPr>
        <w:t xml:space="preserve"> in Stephen Frears</w:t>
      </w:r>
      <w:r>
        <w:rPr>
          <w:rFonts w:cs="Arial"/>
        </w:rPr>
        <w:t>’</w:t>
      </w:r>
      <w:r w:rsidRPr="00C84753">
        <w:rPr>
          <w:rFonts w:cs="Arial"/>
        </w:rPr>
        <w:t xml:space="preserve"> film </w:t>
      </w:r>
      <w:r w:rsidRPr="00C84753">
        <w:rPr>
          <w:rFonts w:cs="Arial"/>
          <w:i/>
        </w:rPr>
        <w:t>Mrs Henderson Presents</w:t>
      </w:r>
      <w:r w:rsidRPr="00C84753">
        <w:rPr>
          <w:rFonts w:cs="Arial"/>
        </w:rPr>
        <w:t>.</w:t>
      </w:r>
      <w:r>
        <w:rPr>
          <w:rFonts w:cs="Arial"/>
        </w:rPr>
        <w:t xml:space="preserve">  </w:t>
      </w:r>
      <w:r w:rsidRPr="00C84753">
        <w:rPr>
          <w:rFonts w:cs="Arial"/>
        </w:rPr>
        <w:t xml:space="preserve">Recently </w:t>
      </w:r>
      <w:r>
        <w:rPr>
          <w:rFonts w:cs="Arial"/>
        </w:rPr>
        <w:t xml:space="preserve">Camille was </w:t>
      </w:r>
      <w:r w:rsidRPr="00C84753">
        <w:rPr>
          <w:rFonts w:cs="Arial"/>
        </w:rPr>
        <w:t xml:space="preserve">chosen by Yoko Ono to perform </w:t>
      </w:r>
      <w:r w:rsidRPr="00710E81">
        <w:rPr>
          <w:rFonts w:cs="Arial"/>
          <w:i/>
        </w:rPr>
        <w:t>Double Fantasy Live</w:t>
      </w:r>
      <w:r w:rsidRPr="00C84753">
        <w:rPr>
          <w:rFonts w:cs="Arial"/>
        </w:rPr>
        <w:t xml:space="preserve"> at Meltdown RFH alongsi</w:t>
      </w:r>
      <w:r>
        <w:rPr>
          <w:rFonts w:cs="Arial"/>
        </w:rPr>
        <w:t xml:space="preserve">de Sean Lennon and Patti Smith.  Her most recent album, </w:t>
      </w:r>
      <w:r w:rsidRPr="00BC48F7">
        <w:rPr>
          <w:rFonts w:cs="Arial"/>
          <w:i/>
        </w:rPr>
        <w:t>Changeling</w:t>
      </w:r>
      <w:r>
        <w:rPr>
          <w:rFonts w:cs="Arial"/>
        </w:rPr>
        <w:t xml:space="preserve"> was released in 2012.</w:t>
      </w:r>
    </w:p>
    <w:p w:rsidR="00F55986" w:rsidRDefault="00F55986" w:rsidP="00F55986">
      <w:pPr>
        <w:spacing w:line="240" w:lineRule="auto"/>
        <w:rPr>
          <w:rFonts w:eastAsiaTheme="minorHAnsi"/>
          <w:b/>
          <w:szCs w:val="22"/>
        </w:rPr>
      </w:pPr>
    </w:p>
    <w:p w:rsidR="00F55986" w:rsidRDefault="000074B4" w:rsidP="00F55986">
      <w:pPr>
        <w:spacing w:line="240" w:lineRule="auto"/>
        <w:rPr>
          <w:rFonts w:eastAsiaTheme="minorHAnsi"/>
          <w:b/>
          <w:szCs w:val="22"/>
        </w:rPr>
      </w:pPr>
      <w:r>
        <w:rPr>
          <w:rFonts w:eastAsiaTheme="minorHAnsi"/>
          <w:b/>
          <w:szCs w:val="22"/>
        </w:rPr>
        <w:t>Feargal</w:t>
      </w:r>
      <w:r w:rsidR="00F55986">
        <w:rPr>
          <w:rFonts w:eastAsiaTheme="minorHAnsi"/>
          <w:b/>
          <w:szCs w:val="22"/>
        </w:rPr>
        <w:t xml:space="preserve"> Murray</w:t>
      </w:r>
    </w:p>
    <w:p w:rsidR="00F55986" w:rsidRPr="00C84753" w:rsidRDefault="00F55986" w:rsidP="00F55986">
      <w:pPr>
        <w:spacing w:line="240" w:lineRule="auto"/>
        <w:rPr>
          <w:rFonts w:cs="Arial"/>
        </w:rPr>
      </w:pPr>
      <w:r w:rsidRPr="00C84753">
        <w:rPr>
          <w:rFonts w:cs="Arial"/>
        </w:rPr>
        <w:t>Derry born Feargal Murray received an honours Music degree from Edinburgh University and a Masters degree in Contemporary Classical Composition from Goldsmiths College London. He is a songwr</w:t>
      </w:r>
      <w:r>
        <w:rPr>
          <w:rFonts w:cs="Arial"/>
        </w:rPr>
        <w:t>iter, producer, string arranger</w:t>
      </w:r>
      <w:r w:rsidRPr="00C84753">
        <w:rPr>
          <w:rFonts w:cs="Arial"/>
        </w:rPr>
        <w:t xml:space="preserve"> and pianist/keyboard player.  A long term collaborator with Camille O’Sullivan he has also worked extensively with Phil Coulter, Moya Brennan, Celtic Woman and Julie Feeney, to name</w:t>
      </w:r>
      <w:r>
        <w:rPr>
          <w:rFonts w:cs="Arial"/>
        </w:rPr>
        <w:t xml:space="preserve"> but a few. He has performed on </w:t>
      </w:r>
      <w:r w:rsidRPr="006A1E05">
        <w:rPr>
          <w:rFonts w:cs="Arial"/>
          <w:i/>
        </w:rPr>
        <w:t>Later with Jools Holland</w:t>
      </w:r>
      <w:r>
        <w:rPr>
          <w:rFonts w:cs="Arial"/>
        </w:rPr>
        <w:t>, arranged for the Irish F</w:t>
      </w:r>
      <w:r w:rsidRPr="00C84753">
        <w:rPr>
          <w:rFonts w:cs="Arial"/>
        </w:rPr>
        <w:t>ilm Orchestra, worked on Grammy-nominated albums, played a</w:t>
      </w:r>
      <w:r>
        <w:rPr>
          <w:rFonts w:cs="Arial"/>
        </w:rPr>
        <w:t xml:space="preserve">t George Best’s funeral, and </w:t>
      </w:r>
      <w:r w:rsidRPr="00C84753">
        <w:rPr>
          <w:rFonts w:cs="Arial"/>
        </w:rPr>
        <w:t xml:space="preserve">toured worldwide, </w:t>
      </w:r>
      <w:r>
        <w:rPr>
          <w:rFonts w:cs="Arial"/>
        </w:rPr>
        <w:t>including</w:t>
      </w:r>
      <w:r w:rsidRPr="00C84753">
        <w:rPr>
          <w:rFonts w:cs="Arial"/>
        </w:rPr>
        <w:t xml:space="preserve"> ven</w:t>
      </w:r>
      <w:r>
        <w:rPr>
          <w:rFonts w:cs="Arial"/>
        </w:rPr>
        <w:t>ues such as Carnegie H</w:t>
      </w:r>
      <w:r w:rsidRPr="00C84753">
        <w:rPr>
          <w:rFonts w:cs="Arial"/>
        </w:rPr>
        <w:t>all and Radio City.</w:t>
      </w:r>
    </w:p>
    <w:p w:rsidR="00F55986" w:rsidRDefault="00F55986" w:rsidP="00F55986">
      <w:pPr>
        <w:spacing w:line="240" w:lineRule="auto"/>
        <w:rPr>
          <w:rFonts w:eastAsiaTheme="minorHAnsi"/>
          <w:b/>
          <w:szCs w:val="22"/>
        </w:rPr>
      </w:pPr>
    </w:p>
    <w:p w:rsidR="00F55986" w:rsidRDefault="00F55986" w:rsidP="00F55986">
      <w:pPr>
        <w:spacing w:line="240" w:lineRule="auto"/>
        <w:rPr>
          <w:rFonts w:eastAsiaTheme="minorHAnsi"/>
          <w:b/>
          <w:szCs w:val="22"/>
        </w:rPr>
      </w:pPr>
      <w:r>
        <w:rPr>
          <w:rFonts w:eastAsiaTheme="minorHAnsi"/>
          <w:b/>
          <w:szCs w:val="22"/>
        </w:rPr>
        <w:t>Elizabeth Freesto</w:t>
      </w:r>
      <w:r w:rsidRPr="000074B4">
        <w:rPr>
          <w:rFonts w:eastAsiaTheme="minorHAnsi"/>
          <w:b/>
          <w:szCs w:val="22"/>
        </w:rPr>
        <w:t>n</w:t>
      </w:r>
      <w:r w:rsidR="008806D1" w:rsidRPr="000074B4">
        <w:rPr>
          <w:rFonts w:eastAsiaTheme="minorHAnsi"/>
          <w:b/>
          <w:szCs w:val="22"/>
        </w:rPr>
        <w:t>e</w:t>
      </w:r>
    </w:p>
    <w:p w:rsidR="00F55986" w:rsidRPr="00940F46" w:rsidRDefault="00F55986" w:rsidP="00F55986">
      <w:pPr>
        <w:spacing w:line="240" w:lineRule="auto"/>
        <w:rPr>
          <w:rFonts w:cs="Arial"/>
        </w:rPr>
      </w:pPr>
      <w:r>
        <w:rPr>
          <w:rFonts w:cs="Arial"/>
        </w:rPr>
        <w:t xml:space="preserve">Elizabeth Freestone is Artistic Director of Pentabus Theatre, and has worked at the RSC, the National Theatre, Soho and the Royal Court.  Besides </w:t>
      </w:r>
      <w:r w:rsidRPr="00F04961">
        <w:rPr>
          <w:rFonts w:cs="Arial"/>
          <w:i/>
        </w:rPr>
        <w:t>The Rape of Lucrece</w:t>
      </w:r>
      <w:r>
        <w:rPr>
          <w:rFonts w:cs="Arial"/>
        </w:rPr>
        <w:t xml:space="preserve">, her credits for </w:t>
      </w:r>
      <w:r w:rsidRPr="00940F46">
        <w:rPr>
          <w:rFonts w:cs="Arial"/>
        </w:rPr>
        <w:t xml:space="preserve">the RSC include: </w:t>
      </w:r>
      <w:r w:rsidRPr="00940F46">
        <w:rPr>
          <w:rFonts w:cs="Arial"/>
          <w:i/>
        </w:rPr>
        <w:t>Here Lies Mary Spindler</w:t>
      </w:r>
      <w:r w:rsidRPr="00940F46">
        <w:rPr>
          <w:rFonts w:cs="Arial"/>
        </w:rPr>
        <w:t xml:space="preserve">, </w:t>
      </w:r>
      <w:r w:rsidRPr="00940F46">
        <w:rPr>
          <w:rFonts w:cs="Arial"/>
          <w:i/>
        </w:rPr>
        <w:t>The Tragedy of Thomas Hobbes</w:t>
      </w:r>
      <w:r w:rsidRPr="00940F46">
        <w:rPr>
          <w:rFonts w:cs="Arial"/>
        </w:rPr>
        <w:t xml:space="preserve"> and </w:t>
      </w:r>
      <w:r w:rsidRPr="00940F46">
        <w:rPr>
          <w:rFonts w:cs="Arial"/>
          <w:i/>
        </w:rPr>
        <w:t>The Comedy of Errors</w:t>
      </w:r>
      <w:r w:rsidRPr="00940F46">
        <w:rPr>
          <w:rFonts w:cs="Arial"/>
        </w:rPr>
        <w:t>.</w:t>
      </w:r>
    </w:p>
    <w:p w:rsidR="00F55986" w:rsidRPr="009547E4" w:rsidRDefault="00F55986" w:rsidP="00F55986">
      <w:pPr>
        <w:pStyle w:val="NormalWeb"/>
        <w:rPr>
          <w:rFonts w:ascii="Arial" w:hAnsi="Arial" w:cs="Arial"/>
          <w:sz w:val="20"/>
          <w:szCs w:val="20"/>
        </w:rPr>
      </w:pPr>
    </w:p>
    <w:p w:rsidR="00C71F43" w:rsidRDefault="00C71F43" w:rsidP="00323FD5">
      <w:pPr>
        <w:rPr>
          <w:rFonts w:eastAsiaTheme="minorHAnsi"/>
          <w:szCs w:val="22"/>
        </w:rPr>
      </w:pPr>
    </w:p>
    <w:p w:rsidR="00C71F43" w:rsidRPr="00323FD5" w:rsidRDefault="00C71F43" w:rsidP="00323FD5">
      <w:pPr>
        <w:rPr>
          <w:rFonts w:eastAsiaTheme="minorHAnsi"/>
          <w:szCs w:val="22"/>
        </w:rPr>
      </w:pPr>
    </w:p>
    <w:sectPr w:rsidR="00C71F43" w:rsidRPr="00323FD5" w:rsidSect="00CE55F5">
      <w:headerReference w:type="even" r:id="rId10"/>
      <w:headerReference w:type="default" r:id="rId11"/>
      <w:footerReference w:type="even" r:id="rId12"/>
      <w:footerReference w:type="default" r:id="rId13"/>
      <w:headerReference w:type="first" r:id="rId14"/>
      <w:footerReference w:type="first" r:id="rId15"/>
      <w:pgSz w:w="11906" w:h="16838" w:code="9"/>
      <w:pgMar w:top="1440" w:right="746" w:bottom="1438" w:left="1080" w:header="0" w:footer="0"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FB" w:rsidRDefault="005804FB">
      <w:r>
        <w:separator/>
      </w:r>
    </w:p>
  </w:endnote>
  <w:endnote w:type="continuationSeparator" w:id="0">
    <w:p w:rsidR="005804FB" w:rsidRDefault="005804F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nsolas">
    <w:altName w:val="Monaco"/>
    <w:charset w:val="00"/>
    <w:family w:val="modern"/>
    <w:pitch w:val="fixed"/>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3D" w:rsidRDefault="0089353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3D" w:rsidRDefault="0089353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3D" w:rsidRPr="007E3897" w:rsidRDefault="0089353D" w:rsidP="007E3897">
    <w:pPr>
      <w:pStyle w:val="Footer"/>
      <w:jc w:val="right"/>
    </w:pPr>
    <w:r w:rsidRPr="007E3897">
      <w:rPr>
        <w:b/>
      </w:rPr>
      <w:object w:dxaOrig="5171" w:dyaOrig="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73pt" o:ole="">
          <v:imagedata r:id="rId1" o:title=""/>
        </v:shape>
        <o:OLEObject Type="Embed" ProgID="Word.Picture.8" ShapeID="_x0000_i1025" DrawAspect="Content" ObjectID="_1342257485" r:id="rId2"/>
      </w:obje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FB" w:rsidRDefault="005804FB">
      <w:r>
        <w:separator/>
      </w:r>
    </w:p>
  </w:footnote>
  <w:footnote w:type="continuationSeparator" w:id="0">
    <w:p w:rsidR="005804FB" w:rsidRDefault="005804F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3D" w:rsidRDefault="0089353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3D" w:rsidRDefault="0089353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3D" w:rsidRDefault="0089353D" w:rsidP="00826561">
    <w:pPr>
      <w:pStyle w:val="Header"/>
    </w:pPr>
    <w:r>
      <w:rPr>
        <w:noProof/>
        <w:lang w:val="en-US"/>
      </w:rPr>
      <w:drawing>
        <wp:inline distT="0" distB="0" distL="0" distR="0">
          <wp:extent cx="6858000" cy="2395837"/>
          <wp:effectExtent l="19050" t="0" r="0" b="0"/>
          <wp:docPr id="1" name="Picture 1" descr="press release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_top"/>
                  <pic:cNvPicPr>
                    <a:picLocks noChangeAspect="1" noChangeArrowheads="1"/>
                  </pic:cNvPicPr>
                </pic:nvPicPr>
                <pic:blipFill>
                  <a:blip r:embed="rId1"/>
                  <a:stretch>
                    <a:fillRect/>
                  </a:stretch>
                </pic:blipFill>
                <pic:spPr bwMode="auto">
                  <a:xfrm>
                    <a:off x="0" y="0"/>
                    <a:ext cx="6857689" cy="2395728"/>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3E03"/>
    <w:multiLevelType w:val="hybridMultilevel"/>
    <w:tmpl w:val="D8723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784CC8"/>
    <w:multiLevelType w:val="hybridMultilevel"/>
    <w:tmpl w:val="4814ADA2"/>
    <w:lvl w:ilvl="0" w:tplc="90023FDA">
      <w:start w:val="1"/>
      <w:numFmt w:val="bullet"/>
      <w:lvlText w:val=""/>
      <w:lvlJc w:val="left"/>
      <w:pPr>
        <w:tabs>
          <w:tab w:val="num" w:pos="720"/>
        </w:tabs>
        <w:ind w:left="720" w:hanging="360"/>
      </w:pPr>
      <w:rPr>
        <w:rFonts w:ascii="Symbol" w:hAnsi="Symbol" w:hint="default"/>
        <w:sz w:val="16"/>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72A5489"/>
    <w:multiLevelType w:val="hybridMultilevel"/>
    <w:tmpl w:val="9A0C4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B3F52E3"/>
    <w:multiLevelType w:val="hybridMultilevel"/>
    <w:tmpl w:val="4E00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E2E7A"/>
    <w:multiLevelType w:val="hybridMultilevel"/>
    <w:tmpl w:val="82EE4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characterSpacingControl w:val="doNotCompress"/>
  <w:hdrShapeDefaults>
    <o:shapedefaults v:ext="edit" spidmax="6147"/>
  </w:hdrShapeDefaults>
  <w:footnotePr>
    <w:footnote w:id="-1"/>
    <w:footnote w:id="0"/>
  </w:footnotePr>
  <w:endnotePr>
    <w:endnote w:id="-1"/>
    <w:endnote w:id="0"/>
  </w:endnotePr>
  <w:compat/>
  <w:rsids>
    <w:rsidRoot w:val="00562E93"/>
    <w:rsid w:val="000074B4"/>
    <w:rsid w:val="0001349C"/>
    <w:rsid w:val="00027B60"/>
    <w:rsid w:val="000E106F"/>
    <w:rsid w:val="000F5C6C"/>
    <w:rsid w:val="00106A16"/>
    <w:rsid w:val="00141E52"/>
    <w:rsid w:val="00155303"/>
    <w:rsid w:val="001679BA"/>
    <w:rsid w:val="001A79AA"/>
    <w:rsid w:val="00206259"/>
    <w:rsid w:val="00221811"/>
    <w:rsid w:val="00243332"/>
    <w:rsid w:val="0029055C"/>
    <w:rsid w:val="00316C07"/>
    <w:rsid w:val="00323FD5"/>
    <w:rsid w:val="00373BBE"/>
    <w:rsid w:val="0039230B"/>
    <w:rsid w:val="003D2094"/>
    <w:rsid w:val="003F77FA"/>
    <w:rsid w:val="00434D9D"/>
    <w:rsid w:val="00453BD9"/>
    <w:rsid w:val="00457ED0"/>
    <w:rsid w:val="00517654"/>
    <w:rsid w:val="00535BB3"/>
    <w:rsid w:val="00540D65"/>
    <w:rsid w:val="00555798"/>
    <w:rsid w:val="00555ED4"/>
    <w:rsid w:val="00562E93"/>
    <w:rsid w:val="00570B92"/>
    <w:rsid w:val="005763A0"/>
    <w:rsid w:val="005804FB"/>
    <w:rsid w:val="005C31FF"/>
    <w:rsid w:val="005C791B"/>
    <w:rsid w:val="005F0FCE"/>
    <w:rsid w:val="00631CA8"/>
    <w:rsid w:val="00661D02"/>
    <w:rsid w:val="00684101"/>
    <w:rsid w:val="00696AA1"/>
    <w:rsid w:val="006D0089"/>
    <w:rsid w:val="006D26AF"/>
    <w:rsid w:val="006F365B"/>
    <w:rsid w:val="006F6643"/>
    <w:rsid w:val="0071160E"/>
    <w:rsid w:val="0072791D"/>
    <w:rsid w:val="0076584C"/>
    <w:rsid w:val="0079177E"/>
    <w:rsid w:val="007B17D6"/>
    <w:rsid w:val="007B5594"/>
    <w:rsid w:val="007E3897"/>
    <w:rsid w:val="00826561"/>
    <w:rsid w:val="00874205"/>
    <w:rsid w:val="008806D1"/>
    <w:rsid w:val="008872FE"/>
    <w:rsid w:val="0089353D"/>
    <w:rsid w:val="008D60AE"/>
    <w:rsid w:val="009104D0"/>
    <w:rsid w:val="00931EE4"/>
    <w:rsid w:val="009539A3"/>
    <w:rsid w:val="009848A5"/>
    <w:rsid w:val="009F0E0D"/>
    <w:rsid w:val="00A428A2"/>
    <w:rsid w:val="00AC5FD0"/>
    <w:rsid w:val="00B07509"/>
    <w:rsid w:val="00B32637"/>
    <w:rsid w:val="00B540D6"/>
    <w:rsid w:val="00B63B82"/>
    <w:rsid w:val="00BA64C9"/>
    <w:rsid w:val="00BB17F0"/>
    <w:rsid w:val="00BF2C69"/>
    <w:rsid w:val="00C04E6C"/>
    <w:rsid w:val="00C53A3A"/>
    <w:rsid w:val="00C657A2"/>
    <w:rsid w:val="00C71F43"/>
    <w:rsid w:val="00C75D23"/>
    <w:rsid w:val="00CA3FE5"/>
    <w:rsid w:val="00CE3C38"/>
    <w:rsid w:val="00CE55F5"/>
    <w:rsid w:val="00D4407D"/>
    <w:rsid w:val="00D73D99"/>
    <w:rsid w:val="00D82AE3"/>
    <w:rsid w:val="00D9542F"/>
    <w:rsid w:val="00DD61A4"/>
    <w:rsid w:val="00DF5AFC"/>
    <w:rsid w:val="00DF7213"/>
    <w:rsid w:val="00E06840"/>
    <w:rsid w:val="00E46C02"/>
    <w:rsid w:val="00EE28D8"/>
    <w:rsid w:val="00F154DA"/>
    <w:rsid w:val="00F37B6D"/>
    <w:rsid w:val="00F55986"/>
    <w:rsid w:val="00F705EC"/>
    <w:rsid w:val="00F71464"/>
    <w:rsid w:val="00F951A1"/>
    <w:rsid w:val="00FF45EC"/>
  </w:rsids>
  <m:mathPr>
    <m:mathFont m:val="Lucida Sans Unicode"/>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101"/>
    <w:pPr>
      <w:spacing w:line="283" w:lineRule="auto"/>
    </w:pPr>
    <w:rPr>
      <w:rFonts w:ascii="Arial" w:hAnsi="Arial"/>
      <w:sz w:val="22"/>
      <w:szCs w:val="24"/>
      <w:lang w:eastAsia="en-US"/>
    </w:rPr>
  </w:style>
  <w:style w:type="paragraph" w:styleId="Heading1">
    <w:name w:val="heading 1"/>
    <w:basedOn w:val="Normal"/>
    <w:next w:val="Normal"/>
    <w:link w:val="Heading1Char"/>
    <w:qFormat/>
    <w:rsid w:val="0079177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28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84101"/>
    <w:pPr>
      <w:keepNext/>
      <w:spacing w:before="240" w:after="60"/>
      <w:outlineLvl w:val="2"/>
    </w:pPr>
    <w:rPr>
      <w:rFonts w:cs="Arial"/>
      <w:b/>
      <w:bCs/>
      <w:sz w:val="26"/>
      <w:szCs w:val="26"/>
    </w:rPr>
  </w:style>
  <w:style w:type="paragraph" w:styleId="Heading5">
    <w:name w:val="heading 5"/>
    <w:basedOn w:val="Normal"/>
    <w:next w:val="Normal"/>
    <w:link w:val="Heading5Char"/>
    <w:qFormat/>
    <w:rsid w:val="00E06840"/>
    <w:pPr>
      <w:keepNext/>
      <w:autoSpaceDE w:val="0"/>
      <w:autoSpaceDN w:val="0"/>
      <w:adjustRightInd w:val="0"/>
      <w:outlineLvl w:val="4"/>
    </w:pPr>
    <w:rPr>
      <w:b/>
      <w:sz w:val="20"/>
      <w:szCs w:val="20"/>
      <w:u w:val="single"/>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26561"/>
    <w:pPr>
      <w:tabs>
        <w:tab w:val="center" w:pos="4153"/>
        <w:tab w:val="right" w:pos="8306"/>
      </w:tabs>
    </w:pPr>
  </w:style>
  <w:style w:type="paragraph" w:styleId="Footer">
    <w:name w:val="footer"/>
    <w:basedOn w:val="Normal"/>
    <w:rsid w:val="00826561"/>
    <w:pPr>
      <w:tabs>
        <w:tab w:val="center" w:pos="4153"/>
        <w:tab w:val="right" w:pos="8306"/>
      </w:tabs>
    </w:pPr>
  </w:style>
  <w:style w:type="character" w:styleId="Hyperlink">
    <w:name w:val="Hyperlink"/>
    <w:basedOn w:val="DefaultParagraphFont"/>
    <w:uiPriority w:val="99"/>
    <w:rsid w:val="007B5594"/>
    <w:rPr>
      <w:color w:val="0000FF"/>
      <w:u w:val="single"/>
    </w:rPr>
  </w:style>
  <w:style w:type="character" w:customStyle="1" w:styleId="Heading5Char">
    <w:name w:val="Heading 5 Char"/>
    <w:basedOn w:val="DefaultParagraphFont"/>
    <w:link w:val="Heading5"/>
    <w:rsid w:val="00E06840"/>
    <w:rPr>
      <w:rFonts w:ascii="Arial" w:hAnsi="Arial"/>
      <w:b/>
      <w:u w:val="single"/>
      <w:lang w:val="en-US" w:eastAsia="en-US"/>
    </w:rPr>
  </w:style>
  <w:style w:type="character" w:styleId="Emphasis">
    <w:name w:val="Emphasis"/>
    <w:basedOn w:val="DefaultParagraphFont"/>
    <w:qFormat/>
    <w:rsid w:val="00E06840"/>
    <w:rPr>
      <w:b/>
      <w:bCs/>
      <w:i w:val="0"/>
      <w:iCs w:val="0"/>
    </w:rPr>
  </w:style>
  <w:style w:type="paragraph" w:styleId="BodyText">
    <w:name w:val="Body Text"/>
    <w:basedOn w:val="Normal"/>
    <w:link w:val="BodyTextChar"/>
    <w:rsid w:val="00684101"/>
    <w:pPr>
      <w:spacing w:line="240" w:lineRule="auto"/>
    </w:pPr>
    <w:rPr>
      <w:rFonts w:ascii="Lucida Grande" w:hAnsi="Lucida Grande"/>
      <w:b/>
      <w:sz w:val="24"/>
      <w:szCs w:val="20"/>
    </w:rPr>
  </w:style>
  <w:style w:type="character" w:customStyle="1" w:styleId="BodyTextChar">
    <w:name w:val="Body Text Char"/>
    <w:basedOn w:val="DefaultParagraphFont"/>
    <w:link w:val="BodyText"/>
    <w:rsid w:val="00684101"/>
    <w:rPr>
      <w:rFonts w:ascii="Lucida Grande" w:hAnsi="Lucida Grande"/>
      <w:b/>
      <w:sz w:val="24"/>
      <w:lang w:eastAsia="en-US"/>
    </w:rPr>
  </w:style>
  <w:style w:type="character" w:customStyle="1" w:styleId="Heading3Char">
    <w:name w:val="Heading 3 Char"/>
    <w:basedOn w:val="DefaultParagraphFont"/>
    <w:link w:val="Heading3"/>
    <w:rsid w:val="00684101"/>
    <w:rPr>
      <w:rFonts w:ascii="Arial" w:hAnsi="Arial" w:cs="Arial"/>
      <w:b/>
      <w:bCs/>
      <w:sz w:val="26"/>
      <w:szCs w:val="26"/>
      <w:lang w:eastAsia="en-US"/>
    </w:rPr>
  </w:style>
  <w:style w:type="character" w:customStyle="1" w:styleId="Heading1Char">
    <w:name w:val="Heading 1 Char"/>
    <w:basedOn w:val="DefaultParagraphFont"/>
    <w:link w:val="Heading1"/>
    <w:rsid w:val="0079177E"/>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562E93"/>
    <w:pPr>
      <w:spacing w:line="240" w:lineRule="auto"/>
    </w:pPr>
    <w:rPr>
      <w:rFonts w:ascii="Tahoma" w:hAnsi="Tahoma" w:cs="Tahoma"/>
      <w:sz w:val="16"/>
      <w:szCs w:val="16"/>
    </w:rPr>
  </w:style>
  <w:style w:type="paragraph" w:styleId="ListParagraph">
    <w:name w:val="List Paragraph"/>
    <w:basedOn w:val="Normal"/>
    <w:uiPriority w:val="34"/>
    <w:qFormat/>
    <w:rsid w:val="0079177E"/>
    <w:pPr>
      <w:ind w:left="720"/>
    </w:pPr>
  </w:style>
  <w:style w:type="paragraph" w:styleId="NormalWeb">
    <w:name w:val="Normal (Web)"/>
    <w:basedOn w:val="Normal"/>
    <w:uiPriority w:val="99"/>
    <w:rsid w:val="00CE55F5"/>
    <w:pPr>
      <w:spacing w:before="100" w:beforeAutospacing="1" w:after="100" w:afterAutospacing="1" w:line="240" w:lineRule="auto"/>
    </w:pPr>
    <w:rPr>
      <w:rFonts w:ascii="Times New Roman" w:hAnsi="Times New Roman"/>
      <w:sz w:val="24"/>
      <w:lang w:eastAsia="en-GB"/>
    </w:rPr>
  </w:style>
  <w:style w:type="character" w:customStyle="1" w:styleId="BalloonTextChar">
    <w:name w:val="Balloon Text Char"/>
    <w:basedOn w:val="DefaultParagraphFont"/>
    <w:link w:val="BalloonText"/>
    <w:rsid w:val="00562E93"/>
    <w:rPr>
      <w:rFonts w:ascii="Tahoma" w:hAnsi="Tahoma" w:cs="Tahoma"/>
      <w:sz w:val="16"/>
      <w:szCs w:val="16"/>
      <w:lang w:eastAsia="en-US"/>
    </w:rPr>
  </w:style>
  <w:style w:type="character" w:customStyle="1" w:styleId="Heading2Char">
    <w:name w:val="Heading 2 Char"/>
    <w:basedOn w:val="DefaultParagraphFont"/>
    <w:link w:val="Heading2"/>
    <w:semiHidden/>
    <w:rsid w:val="00A428A2"/>
    <w:rPr>
      <w:rFonts w:asciiTheme="majorHAnsi" w:eastAsiaTheme="majorEastAsia" w:hAnsiTheme="majorHAnsi" w:cstheme="majorBidi"/>
      <w:b/>
      <w:bCs/>
      <w:color w:val="4F81BD" w:themeColor="accent1"/>
      <w:sz w:val="26"/>
      <w:szCs w:val="26"/>
      <w:lang w:eastAsia="en-US"/>
    </w:rPr>
  </w:style>
  <w:style w:type="paragraph" w:customStyle="1" w:styleId="event-date">
    <w:name w:val="event-date"/>
    <w:basedOn w:val="Normal"/>
    <w:uiPriority w:val="99"/>
    <w:rsid w:val="00A428A2"/>
    <w:pPr>
      <w:spacing w:before="100" w:beforeAutospacing="1" w:after="100" w:afterAutospacing="1" w:line="240" w:lineRule="auto"/>
    </w:pPr>
    <w:rPr>
      <w:rFonts w:ascii="Times New Roman" w:eastAsiaTheme="minorHAnsi" w:hAnsi="Times New Roman"/>
      <w:sz w:val="24"/>
      <w:lang w:val="en-US"/>
    </w:rPr>
  </w:style>
  <w:style w:type="paragraph" w:styleId="PlainText">
    <w:name w:val="Plain Text"/>
    <w:basedOn w:val="Normal"/>
    <w:link w:val="PlainTextChar"/>
    <w:uiPriority w:val="99"/>
    <w:unhideWhenUsed/>
    <w:rsid w:val="00CE3C38"/>
    <w:pPr>
      <w:spacing w:line="240" w:lineRule="auto"/>
    </w:pPr>
    <w:rPr>
      <w:rFonts w:ascii="Consolas" w:eastAsia="Calibri" w:hAnsi="Consolas" w:cs="Arial"/>
      <w:sz w:val="21"/>
      <w:szCs w:val="21"/>
      <w:lang w:val="en-US"/>
    </w:rPr>
  </w:style>
  <w:style w:type="character" w:customStyle="1" w:styleId="PlainTextChar">
    <w:name w:val="Plain Text Char"/>
    <w:basedOn w:val="DefaultParagraphFont"/>
    <w:link w:val="PlainText"/>
    <w:uiPriority w:val="99"/>
    <w:rsid w:val="00CE3C38"/>
    <w:rPr>
      <w:rFonts w:ascii="Consolas" w:eastAsia="Calibri" w:hAnsi="Consolas" w:cs="Arial"/>
      <w:sz w:val="21"/>
      <w:szCs w:val="21"/>
      <w:lang w:val="en-US" w:eastAsia="en-US"/>
    </w:rPr>
  </w:style>
  <w:style w:type="paragraph" w:customStyle="1" w:styleId="Default">
    <w:name w:val="Default"/>
    <w:rsid w:val="0039230B"/>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101"/>
    <w:pPr>
      <w:spacing w:line="283" w:lineRule="auto"/>
    </w:pPr>
    <w:rPr>
      <w:rFonts w:ascii="Arial" w:hAnsi="Arial"/>
      <w:sz w:val="22"/>
      <w:szCs w:val="24"/>
      <w:lang w:eastAsia="en-US"/>
    </w:rPr>
  </w:style>
  <w:style w:type="paragraph" w:styleId="Heading1">
    <w:name w:val="heading 1"/>
    <w:basedOn w:val="Normal"/>
    <w:next w:val="Normal"/>
    <w:link w:val="Heading1Char"/>
    <w:qFormat/>
    <w:rsid w:val="0079177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28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84101"/>
    <w:pPr>
      <w:keepNext/>
      <w:spacing w:before="240" w:after="60"/>
      <w:outlineLvl w:val="2"/>
    </w:pPr>
    <w:rPr>
      <w:rFonts w:cs="Arial"/>
      <w:b/>
      <w:bCs/>
      <w:sz w:val="26"/>
      <w:szCs w:val="26"/>
    </w:rPr>
  </w:style>
  <w:style w:type="paragraph" w:styleId="Heading5">
    <w:name w:val="heading 5"/>
    <w:basedOn w:val="Normal"/>
    <w:next w:val="Normal"/>
    <w:link w:val="Heading5Char"/>
    <w:qFormat/>
    <w:rsid w:val="00E06840"/>
    <w:pPr>
      <w:keepNext/>
      <w:autoSpaceDE w:val="0"/>
      <w:autoSpaceDN w:val="0"/>
      <w:adjustRightInd w:val="0"/>
      <w:outlineLvl w:val="4"/>
    </w:pPr>
    <w:rPr>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6561"/>
    <w:pPr>
      <w:tabs>
        <w:tab w:val="center" w:pos="4153"/>
        <w:tab w:val="right" w:pos="8306"/>
      </w:tabs>
    </w:pPr>
  </w:style>
  <w:style w:type="paragraph" w:styleId="Footer">
    <w:name w:val="footer"/>
    <w:basedOn w:val="Normal"/>
    <w:rsid w:val="00826561"/>
    <w:pPr>
      <w:tabs>
        <w:tab w:val="center" w:pos="4153"/>
        <w:tab w:val="right" w:pos="8306"/>
      </w:tabs>
    </w:pPr>
  </w:style>
  <w:style w:type="character" w:styleId="Hyperlink">
    <w:name w:val="Hyperlink"/>
    <w:basedOn w:val="DefaultParagraphFont"/>
    <w:uiPriority w:val="99"/>
    <w:rsid w:val="007B5594"/>
    <w:rPr>
      <w:color w:val="0000FF"/>
      <w:u w:val="single"/>
    </w:rPr>
  </w:style>
  <w:style w:type="character" w:customStyle="1" w:styleId="Heading5Char">
    <w:name w:val="Heading 5 Char"/>
    <w:basedOn w:val="DefaultParagraphFont"/>
    <w:link w:val="Heading5"/>
    <w:rsid w:val="00E06840"/>
    <w:rPr>
      <w:rFonts w:ascii="Arial" w:hAnsi="Arial"/>
      <w:b/>
      <w:u w:val="single"/>
      <w:lang w:val="en-US" w:eastAsia="en-US"/>
    </w:rPr>
  </w:style>
  <w:style w:type="character" w:styleId="Emphasis">
    <w:name w:val="Emphasis"/>
    <w:basedOn w:val="DefaultParagraphFont"/>
    <w:qFormat/>
    <w:rsid w:val="00E06840"/>
    <w:rPr>
      <w:b/>
      <w:bCs/>
      <w:i w:val="0"/>
      <w:iCs w:val="0"/>
    </w:rPr>
  </w:style>
  <w:style w:type="paragraph" w:styleId="BodyText">
    <w:name w:val="Body Text"/>
    <w:basedOn w:val="Normal"/>
    <w:link w:val="BodyTextChar"/>
    <w:rsid w:val="00684101"/>
    <w:pPr>
      <w:spacing w:line="240" w:lineRule="auto"/>
    </w:pPr>
    <w:rPr>
      <w:rFonts w:ascii="Lucida Grande" w:hAnsi="Lucida Grande"/>
      <w:b/>
      <w:sz w:val="24"/>
      <w:szCs w:val="20"/>
    </w:rPr>
  </w:style>
  <w:style w:type="character" w:customStyle="1" w:styleId="BodyTextChar">
    <w:name w:val="Body Text Char"/>
    <w:basedOn w:val="DefaultParagraphFont"/>
    <w:link w:val="BodyText"/>
    <w:rsid w:val="00684101"/>
    <w:rPr>
      <w:rFonts w:ascii="Lucida Grande" w:hAnsi="Lucida Grande"/>
      <w:b/>
      <w:sz w:val="24"/>
      <w:lang w:eastAsia="en-US"/>
    </w:rPr>
  </w:style>
  <w:style w:type="character" w:customStyle="1" w:styleId="Heading3Char">
    <w:name w:val="Heading 3 Char"/>
    <w:basedOn w:val="DefaultParagraphFont"/>
    <w:link w:val="Heading3"/>
    <w:rsid w:val="00684101"/>
    <w:rPr>
      <w:rFonts w:ascii="Arial" w:hAnsi="Arial" w:cs="Arial"/>
      <w:b/>
      <w:bCs/>
      <w:sz w:val="26"/>
      <w:szCs w:val="26"/>
      <w:lang w:eastAsia="en-US"/>
    </w:rPr>
  </w:style>
  <w:style w:type="character" w:customStyle="1" w:styleId="Heading1Char">
    <w:name w:val="Heading 1 Char"/>
    <w:basedOn w:val="DefaultParagraphFont"/>
    <w:link w:val="Heading1"/>
    <w:rsid w:val="0079177E"/>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562E93"/>
    <w:pPr>
      <w:spacing w:line="240" w:lineRule="auto"/>
    </w:pPr>
    <w:rPr>
      <w:rFonts w:ascii="Tahoma" w:hAnsi="Tahoma" w:cs="Tahoma"/>
      <w:sz w:val="16"/>
      <w:szCs w:val="16"/>
    </w:rPr>
  </w:style>
  <w:style w:type="paragraph" w:styleId="ListParagraph">
    <w:name w:val="List Paragraph"/>
    <w:basedOn w:val="Normal"/>
    <w:uiPriority w:val="34"/>
    <w:qFormat/>
    <w:rsid w:val="0079177E"/>
    <w:pPr>
      <w:ind w:left="720"/>
    </w:pPr>
  </w:style>
  <w:style w:type="paragraph" w:styleId="NormalWeb">
    <w:name w:val="Normal (Web)"/>
    <w:basedOn w:val="Normal"/>
    <w:uiPriority w:val="99"/>
    <w:rsid w:val="00CE55F5"/>
    <w:pPr>
      <w:spacing w:before="100" w:beforeAutospacing="1" w:after="100" w:afterAutospacing="1" w:line="240" w:lineRule="auto"/>
    </w:pPr>
    <w:rPr>
      <w:rFonts w:ascii="Times New Roman" w:hAnsi="Times New Roman"/>
      <w:sz w:val="24"/>
      <w:lang w:eastAsia="en-GB"/>
    </w:rPr>
  </w:style>
  <w:style w:type="character" w:customStyle="1" w:styleId="BalloonTextChar">
    <w:name w:val="Balloon Text Char"/>
    <w:basedOn w:val="DefaultParagraphFont"/>
    <w:link w:val="BalloonText"/>
    <w:rsid w:val="00562E93"/>
    <w:rPr>
      <w:rFonts w:ascii="Tahoma" w:hAnsi="Tahoma" w:cs="Tahoma"/>
      <w:sz w:val="16"/>
      <w:szCs w:val="16"/>
      <w:lang w:eastAsia="en-US"/>
    </w:rPr>
  </w:style>
  <w:style w:type="character" w:customStyle="1" w:styleId="Heading2Char">
    <w:name w:val="Heading 2 Char"/>
    <w:basedOn w:val="DefaultParagraphFont"/>
    <w:link w:val="Heading2"/>
    <w:semiHidden/>
    <w:rsid w:val="00A428A2"/>
    <w:rPr>
      <w:rFonts w:asciiTheme="majorHAnsi" w:eastAsiaTheme="majorEastAsia" w:hAnsiTheme="majorHAnsi" w:cstheme="majorBidi"/>
      <w:b/>
      <w:bCs/>
      <w:color w:val="4F81BD" w:themeColor="accent1"/>
      <w:sz w:val="26"/>
      <w:szCs w:val="26"/>
      <w:lang w:eastAsia="en-US"/>
    </w:rPr>
  </w:style>
  <w:style w:type="paragraph" w:customStyle="1" w:styleId="event-date">
    <w:name w:val="event-date"/>
    <w:basedOn w:val="Normal"/>
    <w:uiPriority w:val="99"/>
    <w:rsid w:val="00A428A2"/>
    <w:pPr>
      <w:spacing w:before="100" w:beforeAutospacing="1" w:after="100" w:afterAutospacing="1" w:line="240" w:lineRule="auto"/>
    </w:pPr>
    <w:rPr>
      <w:rFonts w:ascii="Times New Roman" w:eastAsiaTheme="minorHAnsi" w:hAnsi="Times New Roman"/>
      <w:sz w:val="24"/>
      <w:lang w:val="en-US"/>
    </w:rPr>
  </w:style>
  <w:style w:type="paragraph" w:styleId="PlainText">
    <w:name w:val="Plain Text"/>
    <w:basedOn w:val="Normal"/>
    <w:link w:val="PlainTextChar"/>
    <w:uiPriority w:val="99"/>
    <w:unhideWhenUsed/>
    <w:rsid w:val="00CE3C38"/>
    <w:pPr>
      <w:spacing w:line="240" w:lineRule="auto"/>
    </w:pPr>
    <w:rPr>
      <w:rFonts w:ascii="Consolas" w:eastAsia="Calibri" w:hAnsi="Consolas" w:cs="Arial"/>
      <w:sz w:val="21"/>
      <w:szCs w:val="21"/>
      <w:lang w:val="en-US"/>
    </w:rPr>
  </w:style>
  <w:style w:type="character" w:customStyle="1" w:styleId="PlainTextChar">
    <w:name w:val="Plain Text Char"/>
    <w:basedOn w:val="DefaultParagraphFont"/>
    <w:link w:val="PlainText"/>
    <w:uiPriority w:val="99"/>
    <w:rsid w:val="00CE3C38"/>
    <w:rPr>
      <w:rFonts w:ascii="Consolas" w:eastAsia="Calibri" w:hAnsi="Consolas" w:cs="Arial"/>
      <w:sz w:val="21"/>
      <w:szCs w:val="21"/>
      <w:lang w:val="en-US" w:eastAsia="en-US"/>
    </w:rPr>
  </w:style>
  <w:style w:type="paragraph" w:customStyle="1" w:styleId="Default">
    <w:name w:val="Default"/>
    <w:rsid w:val="0039230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5872661">
      <w:bodyDiv w:val="1"/>
      <w:marLeft w:val="0"/>
      <w:marRight w:val="0"/>
      <w:marTop w:val="0"/>
      <w:marBottom w:val="0"/>
      <w:divBdr>
        <w:top w:val="none" w:sz="0" w:space="0" w:color="auto"/>
        <w:left w:val="none" w:sz="0" w:space="0" w:color="auto"/>
        <w:bottom w:val="none" w:sz="0" w:space="0" w:color="auto"/>
        <w:right w:val="none" w:sz="0" w:space="0" w:color="auto"/>
      </w:divBdr>
    </w:div>
    <w:div w:id="13769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uthbankcentre.co.uk" TargetMode="External"/><Relationship Id="rId9" Type="http://schemas.openxmlformats.org/officeDocument/2006/relationships/hyperlink" Target="http://www.southbankcentre.co.uk"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dio3\Desktop\Press%20release%20paper%20template\Press%20release%20template%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8A72-A42A-7947-A90E-5B0FB8B0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Settings\Studio3\Desktop\Press release paper template\Press release template headed.dot</Template>
  <TotalTime>1</TotalTime>
  <Pages>3</Pages>
  <Words>1097</Words>
  <Characters>6257</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Studio3</dc:creator>
  <cp:lastModifiedBy>Timothy Whitehead</cp:lastModifiedBy>
  <cp:revision>2</cp:revision>
  <cp:lastPrinted>2011-01-12T11:26:00Z</cp:lastPrinted>
  <dcterms:created xsi:type="dcterms:W3CDTF">2014-08-01T11:32:00Z</dcterms:created>
  <dcterms:modified xsi:type="dcterms:W3CDTF">2014-08-01T11:32:00Z</dcterms:modified>
</cp:coreProperties>
</file>